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C0B" w:rsidRPr="005E3F63" w:rsidRDefault="00F540E8" w:rsidP="00AE2C0B">
      <w:pPr>
        <w:pStyle w:val="NoSpacing"/>
        <w:jc w:val="right"/>
        <w:rPr>
          <w:rFonts w:ascii="Tahoma" w:hAnsi="Tahoma" w:cs="Tahoma"/>
        </w:rPr>
      </w:pPr>
      <w:r>
        <w:rPr>
          <w:rFonts w:ascii="Tahoma" w:hAnsi="Tahoma" w:cs="Tahom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6pt;margin-top:-1in;width:410.4pt;height:129.65pt;z-index:251659264">
            <v:imagedata r:id="rId7" o:title=""/>
            <w10:wrap type="topAndBottom"/>
          </v:shape>
          <o:OLEObject Type="Embed" ProgID="MSPhotoEd.3" ShapeID="_x0000_s1026" DrawAspect="Content" ObjectID="_1544431542" r:id="rId8"/>
        </w:pict>
      </w:r>
      <w:r w:rsidR="00773EAF">
        <w:rPr>
          <w:rFonts w:ascii="Tahoma" w:hAnsi="Tahoma" w:cs="Tahoma"/>
        </w:rPr>
        <w:t>27</w:t>
      </w:r>
      <w:r w:rsidR="00773EAF" w:rsidRPr="00773EAF">
        <w:rPr>
          <w:rFonts w:ascii="Tahoma" w:hAnsi="Tahoma" w:cs="Tahoma"/>
          <w:vertAlign w:val="superscript"/>
        </w:rPr>
        <w:t>th</w:t>
      </w:r>
      <w:r w:rsidR="00773EAF">
        <w:rPr>
          <w:rFonts w:ascii="Tahoma" w:hAnsi="Tahoma" w:cs="Tahoma"/>
        </w:rPr>
        <w:t xml:space="preserve"> December, </w:t>
      </w:r>
      <w:r w:rsidR="00AE2C0B" w:rsidRPr="005E3F63">
        <w:rPr>
          <w:rFonts w:ascii="Tahoma" w:hAnsi="Tahoma" w:cs="Tahoma"/>
        </w:rPr>
        <w:t>2016</w:t>
      </w:r>
    </w:p>
    <w:p w:rsidR="00AE2C0B" w:rsidRPr="005E3F63" w:rsidRDefault="00AE2C0B" w:rsidP="00AE2C0B">
      <w:pPr>
        <w:pStyle w:val="NoSpacing"/>
        <w:jc w:val="right"/>
        <w:rPr>
          <w:rFonts w:ascii="Tahoma" w:hAnsi="Tahoma" w:cs="Tahoma"/>
        </w:rPr>
      </w:pPr>
    </w:p>
    <w:p w:rsidR="00AE2C0B" w:rsidRPr="005E3F63" w:rsidRDefault="00AE2C0B" w:rsidP="00AE2C0B">
      <w:pPr>
        <w:pStyle w:val="NoSpacing"/>
        <w:jc w:val="both"/>
        <w:rPr>
          <w:rFonts w:ascii="Tahoma" w:hAnsi="Tahoma" w:cs="Tahoma"/>
        </w:rPr>
      </w:pPr>
      <w:r w:rsidRPr="00773EAF">
        <w:rPr>
          <w:rFonts w:ascii="Tahoma" w:hAnsi="Tahoma" w:cs="Tahoma"/>
          <w:b/>
        </w:rPr>
        <w:t>The</w:t>
      </w:r>
      <w:r w:rsidR="00773EAF" w:rsidRPr="00773EAF">
        <w:rPr>
          <w:rFonts w:ascii="Tahoma" w:hAnsi="Tahoma" w:cs="Tahoma"/>
          <w:b/>
        </w:rPr>
        <w:t xml:space="preserve"> Executive Director</w:t>
      </w:r>
      <w:r w:rsidRPr="005E3F63">
        <w:rPr>
          <w:rFonts w:ascii="Tahoma" w:hAnsi="Tahoma" w:cs="Tahoma"/>
        </w:rPr>
        <w:t>,</w:t>
      </w:r>
    </w:p>
    <w:p w:rsidR="00AE2C0B" w:rsidRPr="005E3F63" w:rsidRDefault="00AE2C0B" w:rsidP="00AE2C0B">
      <w:pPr>
        <w:pStyle w:val="NoSpacing"/>
        <w:jc w:val="both"/>
        <w:rPr>
          <w:rFonts w:ascii="Tahoma" w:hAnsi="Tahoma" w:cs="Tahoma"/>
        </w:rPr>
      </w:pPr>
      <w:r w:rsidRPr="005E3F63">
        <w:rPr>
          <w:rFonts w:ascii="Tahoma" w:hAnsi="Tahoma" w:cs="Tahoma"/>
        </w:rPr>
        <w:t>Indian Overseas Bank</w:t>
      </w:r>
    </w:p>
    <w:p w:rsidR="00AE2C0B" w:rsidRPr="005E3F63" w:rsidRDefault="00AE2C0B" w:rsidP="00AE2C0B">
      <w:pPr>
        <w:pStyle w:val="NoSpacing"/>
        <w:jc w:val="both"/>
        <w:rPr>
          <w:rFonts w:ascii="Tahoma" w:hAnsi="Tahoma" w:cs="Tahoma"/>
        </w:rPr>
      </w:pPr>
      <w:r w:rsidRPr="005E3F63">
        <w:rPr>
          <w:rFonts w:ascii="Tahoma" w:hAnsi="Tahoma" w:cs="Tahoma"/>
        </w:rPr>
        <w:t>Central Office,</w:t>
      </w:r>
    </w:p>
    <w:p w:rsidR="00AE2C0B" w:rsidRPr="005E3F63" w:rsidRDefault="00AE2C0B" w:rsidP="00AE2C0B">
      <w:pPr>
        <w:pStyle w:val="NoSpacing"/>
        <w:jc w:val="both"/>
        <w:rPr>
          <w:rFonts w:ascii="Tahoma" w:hAnsi="Tahoma" w:cs="Tahoma"/>
        </w:rPr>
      </w:pPr>
      <w:r w:rsidRPr="005E3F63">
        <w:rPr>
          <w:rFonts w:ascii="Tahoma" w:hAnsi="Tahoma" w:cs="Tahoma"/>
        </w:rPr>
        <w:t>763 Anna Salai,</w:t>
      </w:r>
    </w:p>
    <w:p w:rsidR="00AE2C0B" w:rsidRPr="005E3F63" w:rsidRDefault="00AE2C0B" w:rsidP="00AE2C0B">
      <w:pPr>
        <w:pStyle w:val="NoSpacing"/>
        <w:jc w:val="both"/>
        <w:rPr>
          <w:rFonts w:ascii="Tahoma" w:hAnsi="Tahoma" w:cs="Tahoma"/>
        </w:rPr>
      </w:pPr>
      <w:r w:rsidRPr="005E3F63">
        <w:rPr>
          <w:rFonts w:ascii="Tahoma" w:hAnsi="Tahoma" w:cs="Tahoma"/>
        </w:rPr>
        <w:t>Chennai 600002</w:t>
      </w:r>
    </w:p>
    <w:p w:rsidR="00AE2C0B" w:rsidRDefault="00AE2C0B" w:rsidP="00AE2C0B">
      <w:pPr>
        <w:pStyle w:val="NoSpacing"/>
        <w:jc w:val="both"/>
        <w:rPr>
          <w:rFonts w:ascii="Tahoma" w:hAnsi="Tahoma" w:cs="Tahoma"/>
        </w:rPr>
      </w:pPr>
    </w:p>
    <w:p w:rsidR="00773EAF" w:rsidRDefault="00773EAF" w:rsidP="00AE2C0B">
      <w:pPr>
        <w:pStyle w:val="NoSpacing"/>
        <w:jc w:val="both"/>
        <w:rPr>
          <w:rFonts w:ascii="Tahoma" w:hAnsi="Tahoma" w:cs="Tahoma"/>
        </w:rPr>
      </w:pPr>
    </w:p>
    <w:p w:rsidR="00773EAF" w:rsidRDefault="00773EAF" w:rsidP="00773EAF"/>
    <w:p w:rsidR="00773EAF" w:rsidRPr="00F63D01" w:rsidRDefault="00773EAF" w:rsidP="00773EAF">
      <w:pPr>
        <w:rPr>
          <w:rFonts w:ascii="Times New Roman" w:hAnsi="Times New Roman"/>
          <w:b/>
          <w:sz w:val="28"/>
          <w:szCs w:val="28"/>
        </w:rPr>
      </w:pPr>
      <w:r w:rsidRPr="00F63D01">
        <w:rPr>
          <w:rFonts w:ascii="Times New Roman" w:hAnsi="Times New Roman"/>
          <w:b/>
          <w:sz w:val="28"/>
          <w:szCs w:val="28"/>
        </w:rPr>
        <w:t>Dear Sir,</w:t>
      </w:r>
    </w:p>
    <w:p w:rsidR="00773EAF" w:rsidRDefault="00773EAF" w:rsidP="00773EAF">
      <w:pPr>
        <w:rPr>
          <w:rFonts w:ascii="Times New Roman" w:hAnsi="Times New Roman"/>
          <w:b/>
          <w:sz w:val="32"/>
          <w:szCs w:val="32"/>
          <w:u w:val="single"/>
        </w:rPr>
      </w:pPr>
      <w:r w:rsidRPr="00F63D01">
        <w:rPr>
          <w:rFonts w:ascii="Times New Roman" w:hAnsi="Times New Roman"/>
          <w:b/>
          <w:sz w:val="32"/>
          <w:szCs w:val="32"/>
          <w:u w:val="single"/>
        </w:rPr>
        <w:t>A Happy New Year &amp; Best Wishes for the Turnaround</w:t>
      </w:r>
    </w:p>
    <w:p w:rsidR="00773EAF" w:rsidRDefault="00773EAF" w:rsidP="00773EAF">
      <w:pPr>
        <w:spacing w:line="240" w:lineRule="auto"/>
        <w:rPr>
          <w:rFonts w:ascii="Times New Roman" w:hAnsi="Times New Roman"/>
          <w:sz w:val="28"/>
          <w:szCs w:val="28"/>
        </w:rPr>
      </w:pPr>
      <w:r>
        <w:rPr>
          <w:rFonts w:ascii="Times New Roman" w:hAnsi="Times New Roman"/>
          <w:sz w:val="28"/>
          <w:szCs w:val="28"/>
        </w:rPr>
        <w:t xml:space="preserve">We are pleased that you have put up to the Board your Turnaround plans for the bank. Though it should have been done more than a year ago it is better late than never. Though we are an organization of retirees we continue to evince interest in the business of the bank as habits die hard. We are reminded of the worst crisis the bank faced early 1990s when the bank posted the highest ever loss in the industry for two consecutive years and how the bank turned around with the active participation of every employee. The present crisis is equally bad if not worse. The situation is grimmer due to lack of awareness of the crisis itself or its extent among the employees unlike in 1990s. </w:t>
      </w:r>
    </w:p>
    <w:p w:rsidR="00773EAF" w:rsidRDefault="00773EAF" w:rsidP="00773EAF">
      <w:pPr>
        <w:spacing w:line="240" w:lineRule="auto"/>
        <w:rPr>
          <w:rFonts w:ascii="Times New Roman" w:hAnsi="Times New Roman"/>
          <w:sz w:val="28"/>
          <w:szCs w:val="28"/>
        </w:rPr>
      </w:pPr>
      <w:r>
        <w:rPr>
          <w:rFonts w:ascii="Times New Roman" w:hAnsi="Times New Roman"/>
          <w:sz w:val="28"/>
          <w:szCs w:val="28"/>
        </w:rPr>
        <w:t>We are fully conscious of the unenviable position you are in. Demonetization robbed the vital two months for every bank  and the recovery plans for the bank have to be reworked. Added to this woe, is the impending retirement of 9 GMs in another 6 months creating a great stress on delegation of responsibilities. Surely, things are made difficult for one at the helm. Unlike the last crisis, you have the advantage of a large workforce of young age that has more advanced technological skills though of course, low on banking experience but eager to learn and share as I noticed from their large participation in social media to help each other during the implementation of Finacle. Then also, an Executive Director officiating as CMD (</w:t>
      </w:r>
      <w:r w:rsidRPr="000A3F5E">
        <w:rPr>
          <w:rFonts w:ascii="Times New Roman" w:hAnsi="Times New Roman"/>
          <w:b/>
          <w:sz w:val="28"/>
          <w:szCs w:val="28"/>
        </w:rPr>
        <w:t>Mr.Subramaniam K)</w:t>
      </w:r>
      <w:r>
        <w:rPr>
          <w:rFonts w:ascii="Times New Roman" w:hAnsi="Times New Roman"/>
          <w:sz w:val="28"/>
          <w:szCs w:val="28"/>
        </w:rPr>
        <w:t xml:space="preserve"> only led us out of the woods by inspiring all the employees through confidence building measures like making record number of promotions, enhancing entitlements of Staff and Retirees and  taking into confidence the organizations of officers and employees.  We trust and wish therefore that you </w:t>
      </w:r>
      <w:r w:rsidRPr="000A3F5E">
        <w:rPr>
          <w:rFonts w:ascii="Times New Roman" w:hAnsi="Times New Roman"/>
          <w:b/>
          <w:sz w:val="28"/>
          <w:szCs w:val="28"/>
        </w:rPr>
        <w:lastRenderedPageBreak/>
        <w:t>(Mr.Subramania K</w:t>
      </w:r>
      <w:r w:rsidRPr="000A3F5E">
        <w:rPr>
          <w:rFonts w:ascii="Times New Roman" w:hAnsi="Times New Roman"/>
          <w:sz w:val="28"/>
          <w:szCs w:val="28"/>
        </w:rPr>
        <w:t>umar</w:t>
      </w:r>
      <w:r w:rsidRPr="000A3F5E">
        <w:rPr>
          <w:rFonts w:ascii="Times New Roman" w:hAnsi="Times New Roman"/>
          <w:b/>
          <w:sz w:val="28"/>
          <w:szCs w:val="28"/>
        </w:rPr>
        <w:t>)</w:t>
      </w:r>
      <w:r>
        <w:rPr>
          <w:rFonts w:ascii="Times New Roman" w:hAnsi="Times New Roman"/>
          <w:sz w:val="28"/>
          <w:szCs w:val="28"/>
        </w:rPr>
        <w:t xml:space="preserve"> as Executive Director officiating as MD would repeat history or even better history. </w:t>
      </w:r>
    </w:p>
    <w:p w:rsidR="00773EAF" w:rsidRPr="00EA0F9E" w:rsidRDefault="00773EAF" w:rsidP="00773EAF">
      <w:pPr>
        <w:spacing w:line="240" w:lineRule="auto"/>
        <w:textAlignment w:val="top"/>
        <w:rPr>
          <w:rFonts w:ascii="Times New Roman" w:hAnsi="Times New Roman"/>
          <w:i/>
          <w:sz w:val="28"/>
          <w:szCs w:val="28"/>
        </w:rPr>
      </w:pPr>
      <w:r>
        <w:rPr>
          <w:rFonts w:ascii="Times New Roman" w:hAnsi="Times New Roman"/>
          <w:sz w:val="28"/>
          <w:szCs w:val="28"/>
        </w:rPr>
        <w:t xml:space="preserve">True, we have strains with the HR department but not with the Bank. We would also discuss not all the time only about our strains as after all we are not cry-babies running to the Teacher every time. When Mr.K.V.Acharya and Mr.M.R.Gopinatha Rao visited Chennai in connection with our General Body Meeting we wanted to call on you mainly to extend our cooperation and wish you success on your Turnaround plans, and to share their thoughts for whatever they are worth. We took the decision not to pursue the matter of HR department for the present with you in view of the more urgent things you have on hand.  However we request you to redress our grievances which we have already listed in our earlier letter viz. </w:t>
      </w:r>
      <w:r w:rsidRPr="00EA0F9E">
        <w:rPr>
          <w:rFonts w:ascii="Times New Roman" w:hAnsi="Times New Roman"/>
          <w:i/>
          <w:sz w:val="28"/>
          <w:szCs w:val="28"/>
        </w:rPr>
        <w:t>i) Bank’s contribution to NMIS premium for Remas members</w:t>
      </w:r>
      <w:r>
        <w:rPr>
          <w:rFonts w:ascii="Times New Roman" w:hAnsi="Times New Roman"/>
          <w:sz w:val="28"/>
          <w:szCs w:val="28"/>
        </w:rPr>
        <w:t xml:space="preserve"> ( A detailed letter has also been sent by Mr.K.V.Acharya and hence not repeated except reiterating that </w:t>
      </w:r>
      <w:r w:rsidRPr="00EA0F9E">
        <w:rPr>
          <w:rFonts w:ascii="Times New Roman" w:hAnsi="Times New Roman"/>
          <w:i/>
          <w:sz w:val="28"/>
          <w:szCs w:val="28"/>
        </w:rPr>
        <w:t>it is a question of fair play and good conscience</w:t>
      </w:r>
      <w:r>
        <w:rPr>
          <w:rFonts w:ascii="Times New Roman" w:hAnsi="Times New Roman"/>
          <w:sz w:val="28"/>
          <w:szCs w:val="28"/>
        </w:rPr>
        <w:t xml:space="preserve"> inasmuch as the REMAS corpus was built by part contribution from retirees which still continues on bank’s commitment to bear a good portion of insurance commitment )  </w:t>
      </w:r>
      <w:r w:rsidRPr="00EA0F9E">
        <w:rPr>
          <w:rFonts w:ascii="Times New Roman" w:hAnsi="Times New Roman"/>
          <w:i/>
          <w:sz w:val="28"/>
          <w:szCs w:val="28"/>
        </w:rPr>
        <w:t xml:space="preserve">ii) Removing the cap on extra interest payable on deposits of Senior citizen IOB ex-employees, iii) At-par with staff in the matter of charges for remittances, </w:t>
      </w:r>
      <w:r w:rsidR="00EA0F9E" w:rsidRPr="00EA0F9E">
        <w:rPr>
          <w:rFonts w:ascii="Times New Roman" w:hAnsi="Times New Roman"/>
          <w:i/>
          <w:sz w:val="28"/>
          <w:szCs w:val="28"/>
        </w:rPr>
        <w:t xml:space="preserve">internet/mobile banking, </w:t>
      </w:r>
      <w:r w:rsidRPr="00EA0F9E">
        <w:rPr>
          <w:rFonts w:ascii="Times New Roman" w:hAnsi="Times New Roman"/>
          <w:i/>
          <w:sz w:val="28"/>
          <w:szCs w:val="28"/>
        </w:rPr>
        <w:t xml:space="preserve">SMS alerts and other banking services iv) Terminal benefits to retirees where proceedings by external agencies are anticipated or under way and  v) Leave encashment to all compulsorily retired officers irrespective of the date of </w:t>
      </w:r>
      <w:bookmarkStart w:id="0" w:name="_GoBack"/>
      <w:bookmarkEnd w:id="0"/>
      <w:r w:rsidRPr="00EA0F9E">
        <w:rPr>
          <w:rFonts w:ascii="Times New Roman" w:hAnsi="Times New Roman"/>
          <w:i/>
          <w:sz w:val="28"/>
          <w:szCs w:val="28"/>
        </w:rPr>
        <w:t xml:space="preserve">compulsory retirement. </w:t>
      </w:r>
    </w:p>
    <w:p w:rsidR="00773EAF" w:rsidRDefault="00773EAF" w:rsidP="00773EAF">
      <w:pPr>
        <w:spacing w:line="240" w:lineRule="auto"/>
        <w:textAlignment w:val="top"/>
        <w:rPr>
          <w:rFonts w:ascii="Times New Roman" w:hAnsi="Times New Roman"/>
          <w:sz w:val="28"/>
          <w:szCs w:val="28"/>
        </w:rPr>
      </w:pPr>
      <w:r>
        <w:rPr>
          <w:rFonts w:ascii="Times New Roman" w:hAnsi="Times New Roman"/>
          <w:sz w:val="28"/>
          <w:szCs w:val="28"/>
        </w:rPr>
        <w:t xml:space="preserve">Coming back to the larger issue of Turnaround,  you must have also gone through the turnaround strategies of every corporate and might have even carried out revival of sick corporate in your long innings.  A few things that used to stand out in all those strategies are – i) Focus on </w:t>
      </w:r>
      <w:r w:rsidRPr="002130F7">
        <w:rPr>
          <w:rFonts w:ascii="Times New Roman" w:hAnsi="Times New Roman"/>
          <w:b/>
          <w:sz w:val="28"/>
          <w:szCs w:val="28"/>
        </w:rPr>
        <w:t>core competencies</w:t>
      </w:r>
      <w:r>
        <w:rPr>
          <w:rFonts w:ascii="Times New Roman" w:hAnsi="Times New Roman"/>
          <w:sz w:val="28"/>
          <w:szCs w:val="28"/>
        </w:rPr>
        <w:t xml:space="preserve"> ii) Strengthen the defences i.e. play conservative which in the context of our bank’s crisis can mean </w:t>
      </w:r>
      <w:r w:rsidRPr="002130F7">
        <w:rPr>
          <w:rFonts w:ascii="Times New Roman" w:hAnsi="Times New Roman"/>
          <w:b/>
          <w:sz w:val="28"/>
          <w:szCs w:val="28"/>
        </w:rPr>
        <w:t>low-risk appetite</w:t>
      </w:r>
      <w:r>
        <w:rPr>
          <w:rFonts w:ascii="Times New Roman" w:hAnsi="Times New Roman"/>
          <w:sz w:val="28"/>
          <w:szCs w:val="28"/>
        </w:rPr>
        <w:t xml:space="preserve"> iii) Inspire and  involve employees across cadre iv) Update and upgrade the skills of employees v) Know your market and go &amp; get them.</w:t>
      </w:r>
    </w:p>
    <w:p w:rsidR="00773EAF" w:rsidRDefault="00773EAF" w:rsidP="00773EAF">
      <w:pPr>
        <w:pStyle w:val="NormalWeb"/>
        <w:spacing w:before="0" w:beforeAutospacing="0" w:after="240" w:afterAutospacing="0"/>
        <w:rPr>
          <w:color w:val="000000"/>
          <w:sz w:val="28"/>
          <w:szCs w:val="28"/>
        </w:rPr>
      </w:pPr>
      <w:r>
        <w:rPr>
          <w:sz w:val="28"/>
          <w:szCs w:val="28"/>
        </w:rPr>
        <w:t xml:space="preserve">We are reminded of the post-2008 turnaround of  </w:t>
      </w:r>
      <w:r w:rsidRPr="002130F7">
        <w:rPr>
          <w:color w:val="000000"/>
          <w:sz w:val="28"/>
          <w:szCs w:val="28"/>
        </w:rPr>
        <w:t>Abu Dhabi Commercial Bank (ADCB)</w:t>
      </w:r>
      <w:r>
        <w:rPr>
          <w:color w:val="000000"/>
          <w:sz w:val="28"/>
          <w:szCs w:val="28"/>
        </w:rPr>
        <w:t xml:space="preserve"> whose new CEO </w:t>
      </w:r>
      <w:r w:rsidRPr="002130F7">
        <w:rPr>
          <w:color w:val="000000"/>
          <w:sz w:val="28"/>
          <w:szCs w:val="28"/>
        </w:rPr>
        <w:t>Ala’aEraiqa</w:t>
      </w:r>
      <w:r>
        <w:rPr>
          <w:color w:val="000000"/>
          <w:sz w:val="28"/>
          <w:szCs w:val="28"/>
        </w:rPr>
        <w:t>t</w:t>
      </w:r>
      <w:r w:rsidRPr="002130F7">
        <w:rPr>
          <w:color w:val="000000"/>
          <w:sz w:val="28"/>
          <w:szCs w:val="28"/>
        </w:rPr>
        <w:t xml:space="preserve"> led by example and </w:t>
      </w:r>
      <w:r w:rsidRPr="002130F7">
        <w:rPr>
          <w:b/>
          <w:i/>
          <w:color w:val="000000"/>
          <w:sz w:val="28"/>
          <w:szCs w:val="28"/>
        </w:rPr>
        <w:t>refused to cut corners</w:t>
      </w:r>
      <w:r>
        <w:rPr>
          <w:i/>
          <w:color w:val="000000"/>
          <w:sz w:val="28"/>
          <w:szCs w:val="28"/>
        </w:rPr>
        <w:t xml:space="preserve">( i.e  He never cut any service that is already available to the customers  but cut only all avoidable/wasteful expenditure with the involvement of all staff ). </w:t>
      </w:r>
      <w:r w:rsidRPr="002130F7">
        <w:rPr>
          <w:color w:val="000000"/>
          <w:sz w:val="28"/>
          <w:szCs w:val="28"/>
        </w:rPr>
        <w:t xml:space="preserve">By </w:t>
      </w:r>
      <w:r w:rsidRPr="002130F7">
        <w:rPr>
          <w:i/>
          <w:color w:val="000000"/>
          <w:sz w:val="28"/>
          <w:szCs w:val="28"/>
          <w:u w:val="single"/>
        </w:rPr>
        <w:t>focusing on core competencies</w:t>
      </w:r>
      <w:r w:rsidRPr="002130F7">
        <w:rPr>
          <w:i/>
          <w:color w:val="000000"/>
          <w:sz w:val="28"/>
          <w:szCs w:val="28"/>
        </w:rPr>
        <w:t xml:space="preserve"> and a level of transparency previously unheard of in the region, he steered the bank through this most turbulent period.</w:t>
      </w:r>
      <w:r w:rsidRPr="00C84D05">
        <w:rPr>
          <w:color w:val="000000"/>
          <w:sz w:val="28"/>
          <w:szCs w:val="28"/>
        </w:rPr>
        <w:t xml:space="preserve">Heensured that every employee was </w:t>
      </w:r>
      <w:r w:rsidRPr="00216001">
        <w:rPr>
          <w:b/>
          <w:color w:val="000000"/>
          <w:sz w:val="28"/>
          <w:szCs w:val="28"/>
        </w:rPr>
        <w:t>aware of the crisisand</w:t>
      </w:r>
      <w:r w:rsidRPr="00C84D05">
        <w:rPr>
          <w:color w:val="000000"/>
          <w:sz w:val="28"/>
          <w:szCs w:val="28"/>
        </w:rPr>
        <w:t xml:space="preserve"> of each </w:t>
      </w:r>
      <w:r w:rsidRPr="00216001">
        <w:rPr>
          <w:b/>
          <w:color w:val="000000"/>
          <w:sz w:val="28"/>
          <w:szCs w:val="28"/>
        </w:rPr>
        <w:t>hard-won success</w:t>
      </w:r>
      <w:r w:rsidRPr="00C84D05">
        <w:rPr>
          <w:color w:val="000000"/>
          <w:sz w:val="28"/>
          <w:szCs w:val="28"/>
        </w:rPr>
        <w:t xml:space="preserve"> that came from the turnaround effort. To demonstrate his conviction that results come from people, the new CEU made a commitment to every staff member that </w:t>
      </w:r>
      <w:r w:rsidRPr="009E12AA">
        <w:rPr>
          <w:b/>
          <w:color w:val="000000"/>
          <w:sz w:val="28"/>
          <w:szCs w:val="28"/>
        </w:rPr>
        <w:t xml:space="preserve">no-one </w:t>
      </w:r>
      <w:r w:rsidRPr="009E12AA">
        <w:rPr>
          <w:b/>
          <w:color w:val="000000"/>
          <w:sz w:val="28"/>
          <w:szCs w:val="28"/>
        </w:rPr>
        <w:lastRenderedPageBreak/>
        <w:t>would be fired on account of the crisis.</w:t>
      </w:r>
      <w:r>
        <w:rPr>
          <w:i/>
          <w:color w:val="000000"/>
          <w:sz w:val="28"/>
          <w:szCs w:val="28"/>
          <w:u w:val="single"/>
        </w:rPr>
        <w:t xml:space="preserve">(In our context, this assurance can be modified as no transfer without consent to distant places/outside State/Zone upto certain scale/grade). </w:t>
      </w:r>
      <w:r w:rsidRPr="00C84D05">
        <w:rPr>
          <w:color w:val="000000"/>
          <w:sz w:val="28"/>
          <w:szCs w:val="28"/>
        </w:rPr>
        <w:t xml:space="preserve">Competitors such as Citibank or HSBC were able to come in with their private banking divisions and syphon off some of the wealthiest Emiratis ― So ADCB didn’t go after that segment, but they certainly went after credit cards and the micro businesses. The small and medium </w:t>
      </w:r>
      <w:r w:rsidRPr="00C84D05">
        <w:rPr>
          <w:color w:val="000000"/>
          <w:sz w:val="28"/>
          <w:szCs w:val="28"/>
          <w:u w:val="single"/>
        </w:rPr>
        <w:t>support firms for the petroleum sector</w:t>
      </w:r>
      <w:r w:rsidRPr="00C84D05">
        <w:rPr>
          <w:color w:val="000000"/>
          <w:sz w:val="28"/>
          <w:szCs w:val="28"/>
        </w:rPr>
        <w:t xml:space="preserve"> were </w:t>
      </w:r>
      <w:r>
        <w:rPr>
          <w:color w:val="000000"/>
          <w:sz w:val="28"/>
          <w:szCs w:val="28"/>
        </w:rPr>
        <w:t xml:space="preserve">all targeted as ADCB customers. </w:t>
      </w:r>
    </w:p>
    <w:p w:rsidR="00773EAF" w:rsidRDefault="00773EAF" w:rsidP="00773EAF">
      <w:pPr>
        <w:pStyle w:val="NormalWeb"/>
        <w:spacing w:before="0" w:beforeAutospacing="0" w:after="240" w:afterAutospacing="0"/>
        <w:rPr>
          <w:color w:val="000000"/>
          <w:sz w:val="28"/>
          <w:szCs w:val="28"/>
        </w:rPr>
      </w:pPr>
      <w:r>
        <w:rPr>
          <w:color w:val="000000"/>
          <w:sz w:val="28"/>
          <w:szCs w:val="28"/>
        </w:rPr>
        <w:t xml:space="preserve">You might have also fashioned a Turnaround strategy of such sort and we are confident that you have in you to lead from the front.  More visibility to the workforce and easy accessibility to them would go a long way. </w:t>
      </w:r>
    </w:p>
    <w:p w:rsidR="00773EAF" w:rsidRDefault="00773EAF" w:rsidP="00773EAF">
      <w:pPr>
        <w:pStyle w:val="NormalWeb"/>
        <w:spacing w:before="0" w:beforeAutospacing="0" w:after="240" w:afterAutospacing="0"/>
        <w:rPr>
          <w:color w:val="000000"/>
          <w:sz w:val="28"/>
          <w:szCs w:val="28"/>
        </w:rPr>
      </w:pPr>
      <w:r>
        <w:rPr>
          <w:color w:val="000000"/>
          <w:sz w:val="28"/>
          <w:szCs w:val="28"/>
        </w:rPr>
        <w:t xml:space="preserve">Well, We are all with you. Best wishes to all yourendeavour to take the bank to its past glory. </w:t>
      </w:r>
    </w:p>
    <w:p w:rsidR="00773EAF" w:rsidRDefault="00773EAF" w:rsidP="00773EAF">
      <w:pPr>
        <w:pStyle w:val="NormalWeb"/>
        <w:spacing w:before="0" w:beforeAutospacing="0" w:after="240" w:afterAutospacing="0"/>
        <w:rPr>
          <w:color w:val="000000"/>
          <w:sz w:val="28"/>
          <w:szCs w:val="28"/>
        </w:rPr>
      </w:pPr>
      <w:r>
        <w:rPr>
          <w:color w:val="000000"/>
          <w:sz w:val="28"/>
          <w:szCs w:val="28"/>
        </w:rPr>
        <w:t>A very happy New Year to you and your family.</w:t>
      </w:r>
    </w:p>
    <w:p w:rsidR="00773EAF" w:rsidRDefault="00773EAF" w:rsidP="00773EAF">
      <w:pPr>
        <w:pStyle w:val="NormalWeb"/>
        <w:spacing w:before="0" w:beforeAutospacing="0" w:after="240" w:afterAutospacing="0"/>
        <w:rPr>
          <w:color w:val="000000"/>
          <w:sz w:val="28"/>
          <w:szCs w:val="28"/>
        </w:rPr>
      </w:pPr>
    </w:p>
    <w:p w:rsidR="00773EAF" w:rsidRDefault="00773EAF" w:rsidP="00773EAF">
      <w:pPr>
        <w:pStyle w:val="NormalWeb"/>
        <w:spacing w:before="0" w:beforeAutospacing="0" w:after="240" w:afterAutospacing="0"/>
        <w:rPr>
          <w:color w:val="000000"/>
          <w:sz w:val="28"/>
          <w:szCs w:val="28"/>
        </w:rPr>
      </w:pPr>
      <w:r w:rsidRPr="009E12AA">
        <w:rPr>
          <w:b/>
          <w:color w:val="000000"/>
          <w:sz w:val="28"/>
          <w:szCs w:val="28"/>
        </w:rPr>
        <w:t xml:space="preserve">(S.B.C.Karunakaran)                                                             (K.S.Rengarajan)  </w:t>
      </w:r>
      <w:r>
        <w:rPr>
          <w:color w:val="000000"/>
          <w:sz w:val="28"/>
          <w:szCs w:val="28"/>
        </w:rPr>
        <w:t xml:space="preserve">         General Secretary                                                                             President                                                         </w:t>
      </w:r>
    </w:p>
    <w:p w:rsidR="00773EAF" w:rsidRDefault="00773EAF" w:rsidP="00773EAF">
      <w:pPr>
        <w:pStyle w:val="NormalWeb"/>
        <w:spacing w:before="0" w:beforeAutospacing="0" w:after="240" w:afterAutospacing="0"/>
        <w:rPr>
          <w:color w:val="000000"/>
          <w:sz w:val="28"/>
          <w:szCs w:val="28"/>
        </w:rPr>
      </w:pPr>
    </w:p>
    <w:p w:rsidR="00773EAF" w:rsidRDefault="00773EAF" w:rsidP="00773EAF">
      <w:pPr>
        <w:pStyle w:val="NormalWeb"/>
        <w:spacing w:before="0" w:beforeAutospacing="0" w:after="240" w:afterAutospacing="0"/>
        <w:rPr>
          <w:color w:val="000000"/>
          <w:sz w:val="28"/>
          <w:szCs w:val="28"/>
        </w:rPr>
      </w:pPr>
    </w:p>
    <w:p w:rsidR="00773EAF" w:rsidRDefault="00773EAF" w:rsidP="00773EAF">
      <w:pPr>
        <w:pStyle w:val="NormalWeb"/>
        <w:spacing w:before="0" w:beforeAutospacing="0" w:after="240" w:afterAutospacing="0"/>
        <w:rPr>
          <w:color w:val="000000"/>
          <w:sz w:val="28"/>
          <w:szCs w:val="28"/>
        </w:rPr>
      </w:pPr>
    </w:p>
    <w:p w:rsidR="00773EAF" w:rsidRDefault="00773EAF" w:rsidP="00773EAF">
      <w:pPr>
        <w:pStyle w:val="NormalWeb"/>
        <w:spacing w:before="0" w:beforeAutospacing="0" w:after="240" w:afterAutospacing="0"/>
        <w:rPr>
          <w:color w:val="000000"/>
          <w:sz w:val="28"/>
          <w:szCs w:val="28"/>
        </w:rPr>
      </w:pPr>
    </w:p>
    <w:p w:rsidR="00773EAF" w:rsidRDefault="00773EAF" w:rsidP="00773EAF">
      <w:pPr>
        <w:pStyle w:val="NormalWeb"/>
        <w:spacing w:before="0" w:beforeAutospacing="0" w:after="240" w:afterAutospacing="0"/>
        <w:rPr>
          <w:color w:val="000000"/>
          <w:sz w:val="28"/>
          <w:szCs w:val="28"/>
        </w:rPr>
      </w:pPr>
    </w:p>
    <w:p w:rsidR="00773EAF" w:rsidRPr="00C84D05" w:rsidRDefault="00773EAF" w:rsidP="00773EAF">
      <w:pPr>
        <w:pStyle w:val="NormalWeb"/>
        <w:spacing w:before="0" w:beforeAutospacing="0" w:after="240" w:afterAutospacing="0"/>
        <w:rPr>
          <w:b/>
          <w:i/>
          <w:color w:val="000000"/>
          <w:sz w:val="28"/>
          <w:szCs w:val="28"/>
        </w:rPr>
      </w:pPr>
    </w:p>
    <w:p w:rsidR="00773EAF" w:rsidRDefault="00773EAF" w:rsidP="00773EAF">
      <w:pPr>
        <w:pStyle w:val="NormalWeb"/>
        <w:spacing w:before="0" w:beforeAutospacing="0" w:after="240" w:afterAutospacing="0"/>
        <w:textAlignment w:val="top"/>
        <w:rPr>
          <w:rFonts w:ascii="Arial" w:hAnsi="Arial" w:cs="Arial"/>
          <w:color w:val="000000"/>
          <w:sz w:val="20"/>
          <w:szCs w:val="20"/>
        </w:rPr>
      </w:pPr>
    </w:p>
    <w:p w:rsidR="00773EAF" w:rsidRPr="002130F7" w:rsidRDefault="00773EAF" w:rsidP="00773EAF">
      <w:pPr>
        <w:spacing w:line="240" w:lineRule="auto"/>
        <w:textAlignment w:val="top"/>
        <w:rPr>
          <w:rFonts w:ascii="Times New Roman" w:hAnsi="Times New Roman"/>
          <w:sz w:val="28"/>
          <w:szCs w:val="28"/>
        </w:rPr>
      </w:pPr>
    </w:p>
    <w:p w:rsidR="00773EAF" w:rsidRPr="005E3F63" w:rsidRDefault="00773EAF" w:rsidP="00773EAF">
      <w:pPr>
        <w:pStyle w:val="NoSpacing"/>
        <w:jc w:val="both"/>
        <w:rPr>
          <w:rFonts w:ascii="Tahoma" w:hAnsi="Tahoma" w:cs="Tahoma"/>
        </w:rPr>
      </w:pPr>
    </w:p>
    <w:sectPr w:rsidR="00773EAF" w:rsidRPr="005E3F63" w:rsidSect="00FF4317">
      <w:headerReference w:type="even" r:id="rId9"/>
      <w:head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AF8" w:rsidRDefault="00C67AF8">
      <w:pPr>
        <w:spacing w:after="0" w:line="240" w:lineRule="auto"/>
      </w:pPr>
      <w:r>
        <w:separator/>
      </w:r>
    </w:p>
  </w:endnote>
  <w:endnote w:type="continuationSeparator" w:id="1">
    <w:p w:rsidR="00C67AF8" w:rsidRDefault="00C67A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AF8" w:rsidRDefault="00C67AF8">
      <w:pPr>
        <w:spacing w:after="0" w:line="240" w:lineRule="auto"/>
      </w:pPr>
      <w:r>
        <w:separator/>
      </w:r>
    </w:p>
  </w:footnote>
  <w:footnote w:type="continuationSeparator" w:id="1">
    <w:p w:rsidR="00C67AF8" w:rsidRDefault="00C67A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C6B" w:rsidRDefault="00F540E8" w:rsidP="009E5827">
    <w:pPr>
      <w:pStyle w:val="Header"/>
      <w:framePr w:wrap="around" w:vAnchor="text" w:hAnchor="margin" w:xAlign="center" w:y="1"/>
      <w:rPr>
        <w:rStyle w:val="PageNumber"/>
      </w:rPr>
    </w:pPr>
    <w:r>
      <w:rPr>
        <w:rStyle w:val="PageNumber"/>
      </w:rPr>
      <w:fldChar w:fldCharType="begin"/>
    </w:r>
    <w:r w:rsidR="00AE2C0B">
      <w:rPr>
        <w:rStyle w:val="PageNumber"/>
      </w:rPr>
      <w:instrText xml:space="preserve">PAGE  </w:instrText>
    </w:r>
    <w:r>
      <w:rPr>
        <w:rStyle w:val="PageNumber"/>
      </w:rPr>
      <w:fldChar w:fldCharType="end"/>
    </w:r>
  </w:p>
  <w:p w:rsidR="00F06C6B" w:rsidRDefault="00C67A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C6B" w:rsidRDefault="00F540E8" w:rsidP="009E5827">
    <w:pPr>
      <w:pStyle w:val="Header"/>
      <w:framePr w:wrap="around" w:vAnchor="text" w:hAnchor="margin" w:xAlign="center" w:y="1"/>
      <w:rPr>
        <w:rStyle w:val="PageNumber"/>
      </w:rPr>
    </w:pPr>
    <w:r>
      <w:rPr>
        <w:rStyle w:val="PageNumber"/>
      </w:rPr>
      <w:fldChar w:fldCharType="begin"/>
    </w:r>
    <w:r w:rsidR="00AE2C0B">
      <w:rPr>
        <w:rStyle w:val="PageNumber"/>
      </w:rPr>
      <w:instrText xml:space="preserve">PAGE  </w:instrText>
    </w:r>
    <w:r>
      <w:rPr>
        <w:rStyle w:val="PageNumber"/>
      </w:rPr>
      <w:fldChar w:fldCharType="separate"/>
    </w:r>
    <w:r w:rsidR="00850570">
      <w:rPr>
        <w:rStyle w:val="PageNumber"/>
        <w:noProof/>
      </w:rPr>
      <w:t>1</w:t>
    </w:r>
    <w:r>
      <w:rPr>
        <w:rStyle w:val="PageNumber"/>
      </w:rPr>
      <w:fldChar w:fldCharType="end"/>
    </w:r>
  </w:p>
  <w:p w:rsidR="00F06C6B" w:rsidRDefault="00C67A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B2FF2"/>
    <w:multiLevelType w:val="hybridMultilevel"/>
    <w:tmpl w:val="331C2606"/>
    <w:lvl w:ilvl="0" w:tplc="91B8DB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A206DBE"/>
    <w:multiLevelType w:val="hybridMultilevel"/>
    <w:tmpl w:val="79F05638"/>
    <w:lvl w:ilvl="0" w:tplc="DB4A2172">
      <w:start w:val="1"/>
      <w:numFmt w:val="lowerLetter"/>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194D8D"/>
    <w:rsid w:val="00000FE8"/>
    <w:rsid w:val="00001550"/>
    <w:rsid w:val="00003DE0"/>
    <w:rsid w:val="000049A0"/>
    <w:rsid w:val="000064D4"/>
    <w:rsid w:val="00014A25"/>
    <w:rsid w:val="00024F33"/>
    <w:rsid w:val="00025764"/>
    <w:rsid w:val="00026E55"/>
    <w:rsid w:val="00027DAB"/>
    <w:rsid w:val="0003316E"/>
    <w:rsid w:val="0003538D"/>
    <w:rsid w:val="0003578B"/>
    <w:rsid w:val="000375BE"/>
    <w:rsid w:val="0004192A"/>
    <w:rsid w:val="00044B05"/>
    <w:rsid w:val="00044D04"/>
    <w:rsid w:val="00046C2D"/>
    <w:rsid w:val="0004718C"/>
    <w:rsid w:val="00052AC1"/>
    <w:rsid w:val="00053582"/>
    <w:rsid w:val="00053F93"/>
    <w:rsid w:val="0005434A"/>
    <w:rsid w:val="00056E38"/>
    <w:rsid w:val="00056FBE"/>
    <w:rsid w:val="000615C5"/>
    <w:rsid w:val="00061AB4"/>
    <w:rsid w:val="0006303C"/>
    <w:rsid w:val="00064E23"/>
    <w:rsid w:val="00064E5D"/>
    <w:rsid w:val="00067991"/>
    <w:rsid w:val="00067E7B"/>
    <w:rsid w:val="00072EA3"/>
    <w:rsid w:val="0007568E"/>
    <w:rsid w:val="00076163"/>
    <w:rsid w:val="00076257"/>
    <w:rsid w:val="00076271"/>
    <w:rsid w:val="000762FF"/>
    <w:rsid w:val="000846E6"/>
    <w:rsid w:val="0009304E"/>
    <w:rsid w:val="0009477E"/>
    <w:rsid w:val="000947B8"/>
    <w:rsid w:val="00094EC2"/>
    <w:rsid w:val="00096C1F"/>
    <w:rsid w:val="000972F7"/>
    <w:rsid w:val="00097565"/>
    <w:rsid w:val="000A2148"/>
    <w:rsid w:val="000A3865"/>
    <w:rsid w:val="000A43B0"/>
    <w:rsid w:val="000A4411"/>
    <w:rsid w:val="000A6E44"/>
    <w:rsid w:val="000B0603"/>
    <w:rsid w:val="000B0C64"/>
    <w:rsid w:val="000B24ED"/>
    <w:rsid w:val="000B2EF7"/>
    <w:rsid w:val="000B536F"/>
    <w:rsid w:val="000B5F3E"/>
    <w:rsid w:val="000B61E5"/>
    <w:rsid w:val="000B63B3"/>
    <w:rsid w:val="000C09F0"/>
    <w:rsid w:val="000C45F0"/>
    <w:rsid w:val="000C5AE3"/>
    <w:rsid w:val="000C61BC"/>
    <w:rsid w:val="000C7489"/>
    <w:rsid w:val="000D21D1"/>
    <w:rsid w:val="000D5CE2"/>
    <w:rsid w:val="000E5E50"/>
    <w:rsid w:val="000E6EB3"/>
    <w:rsid w:val="000F18DD"/>
    <w:rsid w:val="000F1E39"/>
    <w:rsid w:val="000F2CEA"/>
    <w:rsid w:val="000F3C85"/>
    <w:rsid w:val="000F78A8"/>
    <w:rsid w:val="00105D53"/>
    <w:rsid w:val="00111ED4"/>
    <w:rsid w:val="0011380F"/>
    <w:rsid w:val="00115C74"/>
    <w:rsid w:val="00116D5B"/>
    <w:rsid w:val="00117044"/>
    <w:rsid w:val="001214F3"/>
    <w:rsid w:val="0012188C"/>
    <w:rsid w:val="00125F3E"/>
    <w:rsid w:val="001267A7"/>
    <w:rsid w:val="00131F54"/>
    <w:rsid w:val="00134CEA"/>
    <w:rsid w:val="0013585F"/>
    <w:rsid w:val="00137F10"/>
    <w:rsid w:val="00142FC5"/>
    <w:rsid w:val="00143A28"/>
    <w:rsid w:val="00146C9B"/>
    <w:rsid w:val="00147B4D"/>
    <w:rsid w:val="0015045C"/>
    <w:rsid w:val="001519DF"/>
    <w:rsid w:val="001549F3"/>
    <w:rsid w:val="001552D0"/>
    <w:rsid w:val="00155C11"/>
    <w:rsid w:val="00156324"/>
    <w:rsid w:val="00156E24"/>
    <w:rsid w:val="00156F97"/>
    <w:rsid w:val="0016056F"/>
    <w:rsid w:val="001652D4"/>
    <w:rsid w:val="001660C8"/>
    <w:rsid w:val="00166466"/>
    <w:rsid w:val="0016730A"/>
    <w:rsid w:val="00172E9F"/>
    <w:rsid w:val="00173FE2"/>
    <w:rsid w:val="001762B9"/>
    <w:rsid w:val="00176F52"/>
    <w:rsid w:val="001801BA"/>
    <w:rsid w:val="00180D25"/>
    <w:rsid w:val="00180D65"/>
    <w:rsid w:val="001838D2"/>
    <w:rsid w:val="001851DE"/>
    <w:rsid w:val="00186B57"/>
    <w:rsid w:val="00187BC5"/>
    <w:rsid w:val="00187BE0"/>
    <w:rsid w:val="00190376"/>
    <w:rsid w:val="001922AE"/>
    <w:rsid w:val="001945F7"/>
    <w:rsid w:val="00194D8D"/>
    <w:rsid w:val="00196205"/>
    <w:rsid w:val="001A35C9"/>
    <w:rsid w:val="001A5981"/>
    <w:rsid w:val="001A7792"/>
    <w:rsid w:val="001B1632"/>
    <w:rsid w:val="001B24DE"/>
    <w:rsid w:val="001B3B39"/>
    <w:rsid w:val="001B51F1"/>
    <w:rsid w:val="001B6FD1"/>
    <w:rsid w:val="001C1331"/>
    <w:rsid w:val="001C4D9A"/>
    <w:rsid w:val="001C635D"/>
    <w:rsid w:val="001C66FD"/>
    <w:rsid w:val="001C6B45"/>
    <w:rsid w:val="001D544C"/>
    <w:rsid w:val="001D6C22"/>
    <w:rsid w:val="001D6CFF"/>
    <w:rsid w:val="001D6F9A"/>
    <w:rsid w:val="001D76AB"/>
    <w:rsid w:val="001E6497"/>
    <w:rsid w:val="001E6E3E"/>
    <w:rsid w:val="001F06F9"/>
    <w:rsid w:val="001F2727"/>
    <w:rsid w:val="001F677E"/>
    <w:rsid w:val="00203155"/>
    <w:rsid w:val="00203C16"/>
    <w:rsid w:val="0020790D"/>
    <w:rsid w:val="00207B05"/>
    <w:rsid w:val="00213949"/>
    <w:rsid w:val="00213D53"/>
    <w:rsid w:val="002165FF"/>
    <w:rsid w:val="002170ED"/>
    <w:rsid w:val="002226F2"/>
    <w:rsid w:val="00223629"/>
    <w:rsid w:val="00223C26"/>
    <w:rsid w:val="002246C4"/>
    <w:rsid w:val="0022798E"/>
    <w:rsid w:val="00235904"/>
    <w:rsid w:val="00235CBC"/>
    <w:rsid w:val="00235E34"/>
    <w:rsid w:val="00236ED5"/>
    <w:rsid w:val="0024311F"/>
    <w:rsid w:val="00243191"/>
    <w:rsid w:val="00244879"/>
    <w:rsid w:val="00244ECE"/>
    <w:rsid w:val="0024543B"/>
    <w:rsid w:val="00245562"/>
    <w:rsid w:val="0024670E"/>
    <w:rsid w:val="00246A1E"/>
    <w:rsid w:val="00253700"/>
    <w:rsid w:val="00254C18"/>
    <w:rsid w:val="002550B6"/>
    <w:rsid w:val="00264938"/>
    <w:rsid w:val="00266C9D"/>
    <w:rsid w:val="00266F79"/>
    <w:rsid w:val="00267D31"/>
    <w:rsid w:val="002760F6"/>
    <w:rsid w:val="002803F9"/>
    <w:rsid w:val="002835D7"/>
    <w:rsid w:val="00285DAA"/>
    <w:rsid w:val="00294552"/>
    <w:rsid w:val="002A59A8"/>
    <w:rsid w:val="002A66CA"/>
    <w:rsid w:val="002B1364"/>
    <w:rsid w:val="002B4317"/>
    <w:rsid w:val="002B4940"/>
    <w:rsid w:val="002B49C0"/>
    <w:rsid w:val="002C0C91"/>
    <w:rsid w:val="002C0E68"/>
    <w:rsid w:val="002C208C"/>
    <w:rsid w:val="002C2C06"/>
    <w:rsid w:val="002C3E11"/>
    <w:rsid w:val="002C6C56"/>
    <w:rsid w:val="002D07DD"/>
    <w:rsid w:val="002D51FE"/>
    <w:rsid w:val="002E1845"/>
    <w:rsid w:val="002E72B8"/>
    <w:rsid w:val="002F0740"/>
    <w:rsid w:val="002F4AF5"/>
    <w:rsid w:val="002F66E2"/>
    <w:rsid w:val="002F6D0A"/>
    <w:rsid w:val="00304515"/>
    <w:rsid w:val="00305C16"/>
    <w:rsid w:val="00317545"/>
    <w:rsid w:val="003226EC"/>
    <w:rsid w:val="00322A72"/>
    <w:rsid w:val="003268A9"/>
    <w:rsid w:val="003339AF"/>
    <w:rsid w:val="0033464D"/>
    <w:rsid w:val="00336811"/>
    <w:rsid w:val="003372B0"/>
    <w:rsid w:val="00343674"/>
    <w:rsid w:val="0034389B"/>
    <w:rsid w:val="00343B73"/>
    <w:rsid w:val="003459F4"/>
    <w:rsid w:val="00346346"/>
    <w:rsid w:val="0035769A"/>
    <w:rsid w:val="0036003D"/>
    <w:rsid w:val="00361D5B"/>
    <w:rsid w:val="00363ACB"/>
    <w:rsid w:val="003702F4"/>
    <w:rsid w:val="0037083E"/>
    <w:rsid w:val="0037263C"/>
    <w:rsid w:val="00375048"/>
    <w:rsid w:val="00375B6B"/>
    <w:rsid w:val="00377222"/>
    <w:rsid w:val="00380D94"/>
    <w:rsid w:val="00380F6B"/>
    <w:rsid w:val="00383011"/>
    <w:rsid w:val="003867EF"/>
    <w:rsid w:val="00386E67"/>
    <w:rsid w:val="0038753A"/>
    <w:rsid w:val="003A0879"/>
    <w:rsid w:val="003A2ADE"/>
    <w:rsid w:val="003B1C3D"/>
    <w:rsid w:val="003B2D1D"/>
    <w:rsid w:val="003B3788"/>
    <w:rsid w:val="003B3FDE"/>
    <w:rsid w:val="003B598B"/>
    <w:rsid w:val="003B679E"/>
    <w:rsid w:val="003C0ACE"/>
    <w:rsid w:val="003C1F5D"/>
    <w:rsid w:val="003C242F"/>
    <w:rsid w:val="003C634B"/>
    <w:rsid w:val="003D3396"/>
    <w:rsid w:val="003D356B"/>
    <w:rsid w:val="003D6556"/>
    <w:rsid w:val="003D6998"/>
    <w:rsid w:val="003D6C92"/>
    <w:rsid w:val="003D6E28"/>
    <w:rsid w:val="003D70CB"/>
    <w:rsid w:val="003D72BA"/>
    <w:rsid w:val="003E281D"/>
    <w:rsid w:val="003E32C3"/>
    <w:rsid w:val="003E36AF"/>
    <w:rsid w:val="003E4294"/>
    <w:rsid w:val="003E77CD"/>
    <w:rsid w:val="003E79CA"/>
    <w:rsid w:val="003F2BF4"/>
    <w:rsid w:val="003F37F8"/>
    <w:rsid w:val="003F3B25"/>
    <w:rsid w:val="003F4BEF"/>
    <w:rsid w:val="003F6AB1"/>
    <w:rsid w:val="00400A50"/>
    <w:rsid w:val="00407CB0"/>
    <w:rsid w:val="00412494"/>
    <w:rsid w:val="0041661F"/>
    <w:rsid w:val="0041691E"/>
    <w:rsid w:val="0042135A"/>
    <w:rsid w:val="00422ED1"/>
    <w:rsid w:val="004256A8"/>
    <w:rsid w:val="0042624C"/>
    <w:rsid w:val="004307C0"/>
    <w:rsid w:val="00433EC0"/>
    <w:rsid w:val="004369A1"/>
    <w:rsid w:val="004437D0"/>
    <w:rsid w:val="004476F1"/>
    <w:rsid w:val="00450AD3"/>
    <w:rsid w:val="00450CB0"/>
    <w:rsid w:val="004512F9"/>
    <w:rsid w:val="0045694B"/>
    <w:rsid w:val="0045714A"/>
    <w:rsid w:val="00462FFE"/>
    <w:rsid w:val="004630BB"/>
    <w:rsid w:val="0046659C"/>
    <w:rsid w:val="00471E34"/>
    <w:rsid w:val="00474153"/>
    <w:rsid w:val="004755EB"/>
    <w:rsid w:val="0048079D"/>
    <w:rsid w:val="00495F14"/>
    <w:rsid w:val="00496C48"/>
    <w:rsid w:val="004972AC"/>
    <w:rsid w:val="004A05B3"/>
    <w:rsid w:val="004A20C9"/>
    <w:rsid w:val="004A5E34"/>
    <w:rsid w:val="004A666B"/>
    <w:rsid w:val="004B389C"/>
    <w:rsid w:val="004C29D8"/>
    <w:rsid w:val="004C40B5"/>
    <w:rsid w:val="004C79B2"/>
    <w:rsid w:val="004D0006"/>
    <w:rsid w:val="004D41E1"/>
    <w:rsid w:val="004D47C1"/>
    <w:rsid w:val="004D4EA7"/>
    <w:rsid w:val="004D5073"/>
    <w:rsid w:val="004D59A7"/>
    <w:rsid w:val="004D62BA"/>
    <w:rsid w:val="004E0A7E"/>
    <w:rsid w:val="004E241B"/>
    <w:rsid w:val="004E2CD0"/>
    <w:rsid w:val="004E576E"/>
    <w:rsid w:val="004E590A"/>
    <w:rsid w:val="004E5D3C"/>
    <w:rsid w:val="004E7848"/>
    <w:rsid w:val="004F406D"/>
    <w:rsid w:val="004F5759"/>
    <w:rsid w:val="004F5E83"/>
    <w:rsid w:val="00500A50"/>
    <w:rsid w:val="00500C8C"/>
    <w:rsid w:val="005010AE"/>
    <w:rsid w:val="00505D0B"/>
    <w:rsid w:val="00506D96"/>
    <w:rsid w:val="00512725"/>
    <w:rsid w:val="00515995"/>
    <w:rsid w:val="00522249"/>
    <w:rsid w:val="00522F78"/>
    <w:rsid w:val="00523B6F"/>
    <w:rsid w:val="00525206"/>
    <w:rsid w:val="00525276"/>
    <w:rsid w:val="00526E28"/>
    <w:rsid w:val="00526EA9"/>
    <w:rsid w:val="005277C3"/>
    <w:rsid w:val="00533E65"/>
    <w:rsid w:val="005345DA"/>
    <w:rsid w:val="005360A1"/>
    <w:rsid w:val="00540114"/>
    <w:rsid w:val="00542156"/>
    <w:rsid w:val="00542644"/>
    <w:rsid w:val="0054343E"/>
    <w:rsid w:val="0054363A"/>
    <w:rsid w:val="0054483C"/>
    <w:rsid w:val="0054512E"/>
    <w:rsid w:val="005455CA"/>
    <w:rsid w:val="005469BD"/>
    <w:rsid w:val="00546E99"/>
    <w:rsid w:val="00552414"/>
    <w:rsid w:val="00552983"/>
    <w:rsid w:val="00555D9F"/>
    <w:rsid w:val="00556186"/>
    <w:rsid w:val="00556BAD"/>
    <w:rsid w:val="005579E1"/>
    <w:rsid w:val="00565E7F"/>
    <w:rsid w:val="005723F4"/>
    <w:rsid w:val="005751EF"/>
    <w:rsid w:val="005767CB"/>
    <w:rsid w:val="00576BF0"/>
    <w:rsid w:val="00576E07"/>
    <w:rsid w:val="00577047"/>
    <w:rsid w:val="00577AF6"/>
    <w:rsid w:val="00581729"/>
    <w:rsid w:val="00582131"/>
    <w:rsid w:val="00583305"/>
    <w:rsid w:val="005837EA"/>
    <w:rsid w:val="0058459D"/>
    <w:rsid w:val="00587737"/>
    <w:rsid w:val="005905B3"/>
    <w:rsid w:val="00591592"/>
    <w:rsid w:val="00592955"/>
    <w:rsid w:val="00594535"/>
    <w:rsid w:val="0059472E"/>
    <w:rsid w:val="00594DEF"/>
    <w:rsid w:val="0059517A"/>
    <w:rsid w:val="00596562"/>
    <w:rsid w:val="005A11D2"/>
    <w:rsid w:val="005A1EA6"/>
    <w:rsid w:val="005A4FA8"/>
    <w:rsid w:val="005A5E86"/>
    <w:rsid w:val="005A5FCD"/>
    <w:rsid w:val="005B411C"/>
    <w:rsid w:val="005B534B"/>
    <w:rsid w:val="005C1153"/>
    <w:rsid w:val="005C1202"/>
    <w:rsid w:val="005C26CA"/>
    <w:rsid w:val="005C3DD7"/>
    <w:rsid w:val="005C7AA7"/>
    <w:rsid w:val="005E1582"/>
    <w:rsid w:val="005E2F49"/>
    <w:rsid w:val="005E4DB9"/>
    <w:rsid w:val="005E53D3"/>
    <w:rsid w:val="005E6B2E"/>
    <w:rsid w:val="005E6CE1"/>
    <w:rsid w:val="005F24E8"/>
    <w:rsid w:val="005F24EB"/>
    <w:rsid w:val="005F3773"/>
    <w:rsid w:val="005F37B8"/>
    <w:rsid w:val="005F4484"/>
    <w:rsid w:val="005F6D92"/>
    <w:rsid w:val="0060363B"/>
    <w:rsid w:val="006050B2"/>
    <w:rsid w:val="006058E9"/>
    <w:rsid w:val="00606BE1"/>
    <w:rsid w:val="00610AEA"/>
    <w:rsid w:val="0061174F"/>
    <w:rsid w:val="00611C8E"/>
    <w:rsid w:val="00612291"/>
    <w:rsid w:val="006134B9"/>
    <w:rsid w:val="00615542"/>
    <w:rsid w:val="00621C5D"/>
    <w:rsid w:val="0062210C"/>
    <w:rsid w:val="006277EC"/>
    <w:rsid w:val="00631E25"/>
    <w:rsid w:val="0063206A"/>
    <w:rsid w:val="00634027"/>
    <w:rsid w:val="006347A1"/>
    <w:rsid w:val="00635635"/>
    <w:rsid w:val="006366F0"/>
    <w:rsid w:val="00636E05"/>
    <w:rsid w:val="006401C7"/>
    <w:rsid w:val="00640FF0"/>
    <w:rsid w:val="006414BF"/>
    <w:rsid w:val="006437DD"/>
    <w:rsid w:val="00645DD3"/>
    <w:rsid w:val="00651D40"/>
    <w:rsid w:val="006526C2"/>
    <w:rsid w:val="00652DD8"/>
    <w:rsid w:val="00654241"/>
    <w:rsid w:val="00655101"/>
    <w:rsid w:val="00655651"/>
    <w:rsid w:val="00664E68"/>
    <w:rsid w:val="00666FB0"/>
    <w:rsid w:val="00671149"/>
    <w:rsid w:val="00674167"/>
    <w:rsid w:val="0067548E"/>
    <w:rsid w:val="00680CF3"/>
    <w:rsid w:val="00681BCD"/>
    <w:rsid w:val="006825D2"/>
    <w:rsid w:val="0068373B"/>
    <w:rsid w:val="00683895"/>
    <w:rsid w:val="00687EE7"/>
    <w:rsid w:val="00690B47"/>
    <w:rsid w:val="00692D44"/>
    <w:rsid w:val="00693522"/>
    <w:rsid w:val="006935DB"/>
    <w:rsid w:val="00696282"/>
    <w:rsid w:val="00697A2A"/>
    <w:rsid w:val="006A173C"/>
    <w:rsid w:val="006A25DC"/>
    <w:rsid w:val="006A26BF"/>
    <w:rsid w:val="006A2EC1"/>
    <w:rsid w:val="006A5B6B"/>
    <w:rsid w:val="006A6FE8"/>
    <w:rsid w:val="006B023D"/>
    <w:rsid w:val="006B05A8"/>
    <w:rsid w:val="006B3545"/>
    <w:rsid w:val="006B5E27"/>
    <w:rsid w:val="006B6B6C"/>
    <w:rsid w:val="006B6F65"/>
    <w:rsid w:val="006C0E4C"/>
    <w:rsid w:val="006C13CB"/>
    <w:rsid w:val="006C13EB"/>
    <w:rsid w:val="006C24E9"/>
    <w:rsid w:val="006C364B"/>
    <w:rsid w:val="006C374E"/>
    <w:rsid w:val="006D5106"/>
    <w:rsid w:val="006D6582"/>
    <w:rsid w:val="006D6C47"/>
    <w:rsid w:val="006D7556"/>
    <w:rsid w:val="006E04AF"/>
    <w:rsid w:val="006E09C0"/>
    <w:rsid w:val="006E7381"/>
    <w:rsid w:val="006F1020"/>
    <w:rsid w:val="006F7F2A"/>
    <w:rsid w:val="00702A33"/>
    <w:rsid w:val="00703170"/>
    <w:rsid w:val="00705941"/>
    <w:rsid w:val="0070711A"/>
    <w:rsid w:val="00710504"/>
    <w:rsid w:val="007111AE"/>
    <w:rsid w:val="007114B8"/>
    <w:rsid w:val="007123C3"/>
    <w:rsid w:val="00712E7C"/>
    <w:rsid w:val="00715F2B"/>
    <w:rsid w:val="00715FCD"/>
    <w:rsid w:val="00727057"/>
    <w:rsid w:val="00727D4A"/>
    <w:rsid w:val="00730C82"/>
    <w:rsid w:val="00731925"/>
    <w:rsid w:val="0073594A"/>
    <w:rsid w:val="00741B2F"/>
    <w:rsid w:val="0074570B"/>
    <w:rsid w:val="007465EF"/>
    <w:rsid w:val="0074762C"/>
    <w:rsid w:val="00751D25"/>
    <w:rsid w:val="00752AA1"/>
    <w:rsid w:val="007536A9"/>
    <w:rsid w:val="00754C42"/>
    <w:rsid w:val="007577AB"/>
    <w:rsid w:val="0076098D"/>
    <w:rsid w:val="007619E5"/>
    <w:rsid w:val="00762DD3"/>
    <w:rsid w:val="00767A2E"/>
    <w:rsid w:val="007701F4"/>
    <w:rsid w:val="00770918"/>
    <w:rsid w:val="007713C5"/>
    <w:rsid w:val="00773EAF"/>
    <w:rsid w:val="0077492A"/>
    <w:rsid w:val="00775D06"/>
    <w:rsid w:val="00783BE3"/>
    <w:rsid w:val="00784919"/>
    <w:rsid w:val="007850C5"/>
    <w:rsid w:val="00785A70"/>
    <w:rsid w:val="007861ED"/>
    <w:rsid w:val="00790C4A"/>
    <w:rsid w:val="00791243"/>
    <w:rsid w:val="00791A12"/>
    <w:rsid w:val="00792085"/>
    <w:rsid w:val="00792346"/>
    <w:rsid w:val="0079268D"/>
    <w:rsid w:val="007971DC"/>
    <w:rsid w:val="007A4ED7"/>
    <w:rsid w:val="007A52A2"/>
    <w:rsid w:val="007A594B"/>
    <w:rsid w:val="007A6144"/>
    <w:rsid w:val="007A787D"/>
    <w:rsid w:val="007B20BC"/>
    <w:rsid w:val="007B3536"/>
    <w:rsid w:val="007B3878"/>
    <w:rsid w:val="007B71A9"/>
    <w:rsid w:val="007C1874"/>
    <w:rsid w:val="007C2B2A"/>
    <w:rsid w:val="007C371B"/>
    <w:rsid w:val="007C4440"/>
    <w:rsid w:val="007C4FF1"/>
    <w:rsid w:val="007C6228"/>
    <w:rsid w:val="007C7223"/>
    <w:rsid w:val="007D14CD"/>
    <w:rsid w:val="007D2E44"/>
    <w:rsid w:val="007E0E31"/>
    <w:rsid w:val="007E36F4"/>
    <w:rsid w:val="007E3E9C"/>
    <w:rsid w:val="007E5471"/>
    <w:rsid w:val="007E6120"/>
    <w:rsid w:val="007F161F"/>
    <w:rsid w:val="007F39D6"/>
    <w:rsid w:val="007F4025"/>
    <w:rsid w:val="007F464A"/>
    <w:rsid w:val="007F69AE"/>
    <w:rsid w:val="007F74FE"/>
    <w:rsid w:val="00800DD6"/>
    <w:rsid w:val="0080195B"/>
    <w:rsid w:val="0080243F"/>
    <w:rsid w:val="00805ECB"/>
    <w:rsid w:val="008126E6"/>
    <w:rsid w:val="00813363"/>
    <w:rsid w:val="00821EA2"/>
    <w:rsid w:val="00824080"/>
    <w:rsid w:val="00824926"/>
    <w:rsid w:val="008328EF"/>
    <w:rsid w:val="0083563F"/>
    <w:rsid w:val="00837762"/>
    <w:rsid w:val="00837912"/>
    <w:rsid w:val="00837AFB"/>
    <w:rsid w:val="008472B0"/>
    <w:rsid w:val="00850570"/>
    <w:rsid w:val="00851944"/>
    <w:rsid w:val="00855F78"/>
    <w:rsid w:val="0086308D"/>
    <w:rsid w:val="0086360F"/>
    <w:rsid w:val="00867441"/>
    <w:rsid w:val="00872967"/>
    <w:rsid w:val="008803E3"/>
    <w:rsid w:val="00882AD7"/>
    <w:rsid w:val="0088413B"/>
    <w:rsid w:val="00887C45"/>
    <w:rsid w:val="00890E7D"/>
    <w:rsid w:val="008960D0"/>
    <w:rsid w:val="008A1DFB"/>
    <w:rsid w:val="008A4D46"/>
    <w:rsid w:val="008A638E"/>
    <w:rsid w:val="008A77BC"/>
    <w:rsid w:val="008A79E5"/>
    <w:rsid w:val="008A7AB8"/>
    <w:rsid w:val="008A7B5A"/>
    <w:rsid w:val="008B17F5"/>
    <w:rsid w:val="008B1852"/>
    <w:rsid w:val="008B2605"/>
    <w:rsid w:val="008B462A"/>
    <w:rsid w:val="008B55B6"/>
    <w:rsid w:val="008B5E00"/>
    <w:rsid w:val="008B7D1A"/>
    <w:rsid w:val="008C032A"/>
    <w:rsid w:val="008D05B8"/>
    <w:rsid w:val="008D075F"/>
    <w:rsid w:val="008D0ABE"/>
    <w:rsid w:val="008D12C0"/>
    <w:rsid w:val="008D486F"/>
    <w:rsid w:val="008D4B66"/>
    <w:rsid w:val="008D6ABF"/>
    <w:rsid w:val="008E0FFA"/>
    <w:rsid w:val="008E26B5"/>
    <w:rsid w:val="008E28F7"/>
    <w:rsid w:val="008E6965"/>
    <w:rsid w:val="008F02DD"/>
    <w:rsid w:val="008F4188"/>
    <w:rsid w:val="008F41E2"/>
    <w:rsid w:val="008F61F4"/>
    <w:rsid w:val="008F7986"/>
    <w:rsid w:val="00901B41"/>
    <w:rsid w:val="0090493C"/>
    <w:rsid w:val="00905E2E"/>
    <w:rsid w:val="009077AF"/>
    <w:rsid w:val="00910B95"/>
    <w:rsid w:val="00911827"/>
    <w:rsid w:val="00911CB8"/>
    <w:rsid w:val="0091388A"/>
    <w:rsid w:val="00914461"/>
    <w:rsid w:val="00914865"/>
    <w:rsid w:val="00916922"/>
    <w:rsid w:val="00920024"/>
    <w:rsid w:val="00920A96"/>
    <w:rsid w:val="00926F75"/>
    <w:rsid w:val="00930AAB"/>
    <w:rsid w:val="009319EF"/>
    <w:rsid w:val="00932673"/>
    <w:rsid w:val="009330F8"/>
    <w:rsid w:val="009352A4"/>
    <w:rsid w:val="0093584E"/>
    <w:rsid w:val="0093701A"/>
    <w:rsid w:val="00940ADE"/>
    <w:rsid w:val="00950ECA"/>
    <w:rsid w:val="0095139D"/>
    <w:rsid w:val="00951581"/>
    <w:rsid w:val="00963197"/>
    <w:rsid w:val="00967A47"/>
    <w:rsid w:val="00967A83"/>
    <w:rsid w:val="009708F9"/>
    <w:rsid w:val="00971D3F"/>
    <w:rsid w:val="00971EB0"/>
    <w:rsid w:val="009727B6"/>
    <w:rsid w:val="00972CF1"/>
    <w:rsid w:val="0097540A"/>
    <w:rsid w:val="0098281C"/>
    <w:rsid w:val="009839DC"/>
    <w:rsid w:val="0098477E"/>
    <w:rsid w:val="0098760D"/>
    <w:rsid w:val="00991091"/>
    <w:rsid w:val="009945AE"/>
    <w:rsid w:val="00997562"/>
    <w:rsid w:val="00997FE5"/>
    <w:rsid w:val="009A0D4C"/>
    <w:rsid w:val="009A2E2E"/>
    <w:rsid w:val="009A3142"/>
    <w:rsid w:val="009A331A"/>
    <w:rsid w:val="009A5CF4"/>
    <w:rsid w:val="009B2D1D"/>
    <w:rsid w:val="009B32E3"/>
    <w:rsid w:val="009B422D"/>
    <w:rsid w:val="009B5AEE"/>
    <w:rsid w:val="009B6729"/>
    <w:rsid w:val="009B7523"/>
    <w:rsid w:val="009C0327"/>
    <w:rsid w:val="009C1734"/>
    <w:rsid w:val="009C214F"/>
    <w:rsid w:val="009C22B1"/>
    <w:rsid w:val="009C4CDE"/>
    <w:rsid w:val="009C6599"/>
    <w:rsid w:val="009C6B52"/>
    <w:rsid w:val="009C717F"/>
    <w:rsid w:val="009D383A"/>
    <w:rsid w:val="009D476A"/>
    <w:rsid w:val="009E1727"/>
    <w:rsid w:val="009E25ED"/>
    <w:rsid w:val="009E44AF"/>
    <w:rsid w:val="009E72E5"/>
    <w:rsid w:val="009F37F7"/>
    <w:rsid w:val="00A00DC0"/>
    <w:rsid w:val="00A01356"/>
    <w:rsid w:val="00A01C32"/>
    <w:rsid w:val="00A04236"/>
    <w:rsid w:val="00A044C1"/>
    <w:rsid w:val="00A07C2D"/>
    <w:rsid w:val="00A13B36"/>
    <w:rsid w:val="00A13EBD"/>
    <w:rsid w:val="00A1561B"/>
    <w:rsid w:val="00A17372"/>
    <w:rsid w:val="00A23AF5"/>
    <w:rsid w:val="00A244E9"/>
    <w:rsid w:val="00A25A88"/>
    <w:rsid w:val="00A301CC"/>
    <w:rsid w:val="00A32700"/>
    <w:rsid w:val="00A32932"/>
    <w:rsid w:val="00A330FB"/>
    <w:rsid w:val="00A3310F"/>
    <w:rsid w:val="00A33FF7"/>
    <w:rsid w:val="00A3494A"/>
    <w:rsid w:val="00A352FD"/>
    <w:rsid w:val="00A407A0"/>
    <w:rsid w:val="00A40C2A"/>
    <w:rsid w:val="00A40C61"/>
    <w:rsid w:val="00A412AE"/>
    <w:rsid w:val="00A42F12"/>
    <w:rsid w:val="00A44205"/>
    <w:rsid w:val="00A4640C"/>
    <w:rsid w:val="00A51921"/>
    <w:rsid w:val="00A5422E"/>
    <w:rsid w:val="00A564E4"/>
    <w:rsid w:val="00A600C1"/>
    <w:rsid w:val="00A60EF8"/>
    <w:rsid w:val="00A6661D"/>
    <w:rsid w:val="00A67069"/>
    <w:rsid w:val="00A67511"/>
    <w:rsid w:val="00A700D5"/>
    <w:rsid w:val="00A7247E"/>
    <w:rsid w:val="00A7534E"/>
    <w:rsid w:val="00A760EF"/>
    <w:rsid w:val="00A771A0"/>
    <w:rsid w:val="00A81A3B"/>
    <w:rsid w:val="00A81C93"/>
    <w:rsid w:val="00A82CE2"/>
    <w:rsid w:val="00A8374A"/>
    <w:rsid w:val="00A84401"/>
    <w:rsid w:val="00A86249"/>
    <w:rsid w:val="00A87940"/>
    <w:rsid w:val="00A90FAE"/>
    <w:rsid w:val="00A91040"/>
    <w:rsid w:val="00A910C5"/>
    <w:rsid w:val="00A92278"/>
    <w:rsid w:val="00A92C2F"/>
    <w:rsid w:val="00A958B3"/>
    <w:rsid w:val="00AA49E8"/>
    <w:rsid w:val="00AA4A4A"/>
    <w:rsid w:val="00AA6764"/>
    <w:rsid w:val="00AA6815"/>
    <w:rsid w:val="00AB0964"/>
    <w:rsid w:val="00AB1389"/>
    <w:rsid w:val="00AB4647"/>
    <w:rsid w:val="00AB4D68"/>
    <w:rsid w:val="00AB5689"/>
    <w:rsid w:val="00AB7800"/>
    <w:rsid w:val="00AC3948"/>
    <w:rsid w:val="00AC3A8D"/>
    <w:rsid w:val="00AC7C8F"/>
    <w:rsid w:val="00AD21EA"/>
    <w:rsid w:val="00AD25C7"/>
    <w:rsid w:val="00AD4E7B"/>
    <w:rsid w:val="00AD518F"/>
    <w:rsid w:val="00AD5482"/>
    <w:rsid w:val="00AD5F96"/>
    <w:rsid w:val="00AD7024"/>
    <w:rsid w:val="00AD7E2C"/>
    <w:rsid w:val="00AE0F87"/>
    <w:rsid w:val="00AE28A3"/>
    <w:rsid w:val="00AE2C0B"/>
    <w:rsid w:val="00AE398A"/>
    <w:rsid w:val="00AE4B72"/>
    <w:rsid w:val="00AE6C1B"/>
    <w:rsid w:val="00AE79AA"/>
    <w:rsid w:val="00AE7F73"/>
    <w:rsid w:val="00AF26D3"/>
    <w:rsid w:val="00AF53A4"/>
    <w:rsid w:val="00AF58AA"/>
    <w:rsid w:val="00AF6437"/>
    <w:rsid w:val="00B02A1F"/>
    <w:rsid w:val="00B04161"/>
    <w:rsid w:val="00B12213"/>
    <w:rsid w:val="00B12CCF"/>
    <w:rsid w:val="00B15E8C"/>
    <w:rsid w:val="00B20244"/>
    <w:rsid w:val="00B26EC0"/>
    <w:rsid w:val="00B27596"/>
    <w:rsid w:val="00B31B06"/>
    <w:rsid w:val="00B32723"/>
    <w:rsid w:val="00B34A7A"/>
    <w:rsid w:val="00B4131C"/>
    <w:rsid w:val="00B424A8"/>
    <w:rsid w:val="00B45FF0"/>
    <w:rsid w:val="00B500DD"/>
    <w:rsid w:val="00B54471"/>
    <w:rsid w:val="00B61472"/>
    <w:rsid w:val="00B617A2"/>
    <w:rsid w:val="00B65EFF"/>
    <w:rsid w:val="00B67CD3"/>
    <w:rsid w:val="00B71374"/>
    <w:rsid w:val="00B7349A"/>
    <w:rsid w:val="00B74B7C"/>
    <w:rsid w:val="00B74DD2"/>
    <w:rsid w:val="00B82D1B"/>
    <w:rsid w:val="00B87373"/>
    <w:rsid w:val="00B9003F"/>
    <w:rsid w:val="00B929D2"/>
    <w:rsid w:val="00B93506"/>
    <w:rsid w:val="00B95DCC"/>
    <w:rsid w:val="00BA246B"/>
    <w:rsid w:val="00BA2FDD"/>
    <w:rsid w:val="00BA30E1"/>
    <w:rsid w:val="00BA4B44"/>
    <w:rsid w:val="00BA56C4"/>
    <w:rsid w:val="00BA5E8D"/>
    <w:rsid w:val="00BA76C3"/>
    <w:rsid w:val="00BA7E28"/>
    <w:rsid w:val="00BB1284"/>
    <w:rsid w:val="00BB19DA"/>
    <w:rsid w:val="00BB6236"/>
    <w:rsid w:val="00BC23D0"/>
    <w:rsid w:val="00BC59AA"/>
    <w:rsid w:val="00BD1BBE"/>
    <w:rsid w:val="00BD2718"/>
    <w:rsid w:val="00BD315D"/>
    <w:rsid w:val="00BD4927"/>
    <w:rsid w:val="00BD6322"/>
    <w:rsid w:val="00BD7836"/>
    <w:rsid w:val="00BD7C62"/>
    <w:rsid w:val="00BE0FBF"/>
    <w:rsid w:val="00BE3044"/>
    <w:rsid w:val="00BE37AB"/>
    <w:rsid w:val="00BE3913"/>
    <w:rsid w:val="00BE3DC6"/>
    <w:rsid w:val="00BE60D9"/>
    <w:rsid w:val="00BE6896"/>
    <w:rsid w:val="00BF021A"/>
    <w:rsid w:val="00BF024F"/>
    <w:rsid w:val="00BF0661"/>
    <w:rsid w:val="00BF274E"/>
    <w:rsid w:val="00C00058"/>
    <w:rsid w:val="00C05233"/>
    <w:rsid w:val="00C05D80"/>
    <w:rsid w:val="00C05EDD"/>
    <w:rsid w:val="00C07B24"/>
    <w:rsid w:val="00C14C6B"/>
    <w:rsid w:val="00C15464"/>
    <w:rsid w:val="00C17EED"/>
    <w:rsid w:val="00C23469"/>
    <w:rsid w:val="00C24738"/>
    <w:rsid w:val="00C26D57"/>
    <w:rsid w:val="00C3068E"/>
    <w:rsid w:val="00C325C5"/>
    <w:rsid w:val="00C36404"/>
    <w:rsid w:val="00C36B70"/>
    <w:rsid w:val="00C37E41"/>
    <w:rsid w:val="00C405C1"/>
    <w:rsid w:val="00C412AE"/>
    <w:rsid w:val="00C426CE"/>
    <w:rsid w:val="00C42CF2"/>
    <w:rsid w:val="00C444A1"/>
    <w:rsid w:val="00C4591F"/>
    <w:rsid w:val="00C47472"/>
    <w:rsid w:val="00C4790C"/>
    <w:rsid w:val="00C5087B"/>
    <w:rsid w:val="00C5112B"/>
    <w:rsid w:val="00C51714"/>
    <w:rsid w:val="00C5198C"/>
    <w:rsid w:val="00C536B8"/>
    <w:rsid w:val="00C54587"/>
    <w:rsid w:val="00C55139"/>
    <w:rsid w:val="00C564B2"/>
    <w:rsid w:val="00C5674A"/>
    <w:rsid w:val="00C61A77"/>
    <w:rsid w:val="00C6235F"/>
    <w:rsid w:val="00C63921"/>
    <w:rsid w:val="00C640D8"/>
    <w:rsid w:val="00C67AF8"/>
    <w:rsid w:val="00C715CC"/>
    <w:rsid w:val="00C71AE0"/>
    <w:rsid w:val="00C744C5"/>
    <w:rsid w:val="00C74708"/>
    <w:rsid w:val="00C7549B"/>
    <w:rsid w:val="00C7619A"/>
    <w:rsid w:val="00C77D10"/>
    <w:rsid w:val="00C81F2A"/>
    <w:rsid w:val="00C82BCC"/>
    <w:rsid w:val="00C83099"/>
    <w:rsid w:val="00C838A6"/>
    <w:rsid w:val="00C8429E"/>
    <w:rsid w:val="00C9083D"/>
    <w:rsid w:val="00C91821"/>
    <w:rsid w:val="00C92F69"/>
    <w:rsid w:val="00C93675"/>
    <w:rsid w:val="00C952CE"/>
    <w:rsid w:val="00C968D8"/>
    <w:rsid w:val="00CA1261"/>
    <w:rsid w:val="00CA5825"/>
    <w:rsid w:val="00CA61E9"/>
    <w:rsid w:val="00CB0033"/>
    <w:rsid w:val="00CB06E2"/>
    <w:rsid w:val="00CB094D"/>
    <w:rsid w:val="00CB142A"/>
    <w:rsid w:val="00CB1C97"/>
    <w:rsid w:val="00CB20AC"/>
    <w:rsid w:val="00CB36A1"/>
    <w:rsid w:val="00CB3A80"/>
    <w:rsid w:val="00CB4E7A"/>
    <w:rsid w:val="00CB57DE"/>
    <w:rsid w:val="00CB636F"/>
    <w:rsid w:val="00CB6562"/>
    <w:rsid w:val="00CC08E5"/>
    <w:rsid w:val="00CC46C7"/>
    <w:rsid w:val="00CC7294"/>
    <w:rsid w:val="00CD436E"/>
    <w:rsid w:val="00CD666A"/>
    <w:rsid w:val="00CD6ECA"/>
    <w:rsid w:val="00CD74ED"/>
    <w:rsid w:val="00CE273C"/>
    <w:rsid w:val="00CE4C15"/>
    <w:rsid w:val="00CE5224"/>
    <w:rsid w:val="00CE59C4"/>
    <w:rsid w:val="00CF0949"/>
    <w:rsid w:val="00CF09A7"/>
    <w:rsid w:val="00CF1955"/>
    <w:rsid w:val="00CF3D90"/>
    <w:rsid w:val="00D03539"/>
    <w:rsid w:val="00D039D3"/>
    <w:rsid w:val="00D05D11"/>
    <w:rsid w:val="00D119D6"/>
    <w:rsid w:val="00D11E17"/>
    <w:rsid w:val="00D14282"/>
    <w:rsid w:val="00D1724D"/>
    <w:rsid w:val="00D21721"/>
    <w:rsid w:val="00D250E9"/>
    <w:rsid w:val="00D26D9A"/>
    <w:rsid w:val="00D32966"/>
    <w:rsid w:val="00D32E7A"/>
    <w:rsid w:val="00D36336"/>
    <w:rsid w:val="00D36B39"/>
    <w:rsid w:val="00D37F43"/>
    <w:rsid w:val="00D4016E"/>
    <w:rsid w:val="00D41033"/>
    <w:rsid w:val="00D4114B"/>
    <w:rsid w:val="00D46689"/>
    <w:rsid w:val="00D46DF4"/>
    <w:rsid w:val="00D510FC"/>
    <w:rsid w:val="00D524CA"/>
    <w:rsid w:val="00D54E16"/>
    <w:rsid w:val="00D61F11"/>
    <w:rsid w:val="00D63C32"/>
    <w:rsid w:val="00D672ED"/>
    <w:rsid w:val="00D70B95"/>
    <w:rsid w:val="00D71DC9"/>
    <w:rsid w:val="00D71E91"/>
    <w:rsid w:val="00D73559"/>
    <w:rsid w:val="00D736D3"/>
    <w:rsid w:val="00D73B0B"/>
    <w:rsid w:val="00D754AC"/>
    <w:rsid w:val="00D83BE2"/>
    <w:rsid w:val="00D83FDF"/>
    <w:rsid w:val="00D84B97"/>
    <w:rsid w:val="00D853DE"/>
    <w:rsid w:val="00D85AF9"/>
    <w:rsid w:val="00D8784A"/>
    <w:rsid w:val="00D87CB3"/>
    <w:rsid w:val="00D930C6"/>
    <w:rsid w:val="00D93201"/>
    <w:rsid w:val="00D959A1"/>
    <w:rsid w:val="00D95A18"/>
    <w:rsid w:val="00D968B3"/>
    <w:rsid w:val="00D968F9"/>
    <w:rsid w:val="00D972FA"/>
    <w:rsid w:val="00D97480"/>
    <w:rsid w:val="00DA10DE"/>
    <w:rsid w:val="00DA1B86"/>
    <w:rsid w:val="00DA3C5D"/>
    <w:rsid w:val="00DA531D"/>
    <w:rsid w:val="00DB2D3C"/>
    <w:rsid w:val="00DB2FEA"/>
    <w:rsid w:val="00DB54A3"/>
    <w:rsid w:val="00DB755E"/>
    <w:rsid w:val="00DC09EA"/>
    <w:rsid w:val="00DC0C72"/>
    <w:rsid w:val="00DC2B1B"/>
    <w:rsid w:val="00DC3800"/>
    <w:rsid w:val="00DC3AE9"/>
    <w:rsid w:val="00DC3FA3"/>
    <w:rsid w:val="00DC40E6"/>
    <w:rsid w:val="00DC5585"/>
    <w:rsid w:val="00DC6463"/>
    <w:rsid w:val="00DC6E13"/>
    <w:rsid w:val="00DD0DE0"/>
    <w:rsid w:val="00DD7198"/>
    <w:rsid w:val="00DE0F2D"/>
    <w:rsid w:val="00DE16C1"/>
    <w:rsid w:val="00DE3A3E"/>
    <w:rsid w:val="00DE7530"/>
    <w:rsid w:val="00DF10E9"/>
    <w:rsid w:val="00DF330B"/>
    <w:rsid w:val="00DF5AA9"/>
    <w:rsid w:val="00E0006E"/>
    <w:rsid w:val="00E022CA"/>
    <w:rsid w:val="00E037AB"/>
    <w:rsid w:val="00E03B3D"/>
    <w:rsid w:val="00E049A5"/>
    <w:rsid w:val="00E04A9D"/>
    <w:rsid w:val="00E04F13"/>
    <w:rsid w:val="00E05714"/>
    <w:rsid w:val="00E05AF9"/>
    <w:rsid w:val="00E05B5E"/>
    <w:rsid w:val="00E067E2"/>
    <w:rsid w:val="00E10EC4"/>
    <w:rsid w:val="00E12695"/>
    <w:rsid w:val="00E14338"/>
    <w:rsid w:val="00E21DB6"/>
    <w:rsid w:val="00E24389"/>
    <w:rsid w:val="00E24B1C"/>
    <w:rsid w:val="00E27627"/>
    <w:rsid w:val="00E30757"/>
    <w:rsid w:val="00E30AE4"/>
    <w:rsid w:val="00E31AA1"/>
    <w:rsid w:val="00E31C95"/>
    <w:rsid w:val="00E35C42"/>
    <w:rsid w:val="00E35DF2"/>
    <w:rsid w:val="00E35E35"/>
    <w:rsid w:val="00E3696D"/>
    <w:rsid w:val="00E42251"/>
    <w:rsid w:val="00E46DE3"/>
    <w:rsid w:val="00E4744A"/>
    <w:rsid w:val="00E47B26"/>
    <w:rsid w:val="00E50545"/>
    <w:rsid w:val="00E52C88"/>
    <w:rsid w:val="00E5503C"/>
    <w:rsid w:val="00E56B20"/>
    <w:rsid w:val="00E609AC"/>
    <w:rsid w:val="00E662D9"/>
    <w:rsid w:val="00E72FAC"/>
    <w:rsid w:val="00E736BF"/>
    <w:rsid w:val="00E742FF"/>
    <w:rsid w:val="00E77565"/>
    <w:rsid w:val="00E77D33"/>
    <w:rsid w:val="00E81FF7"/>
    <w:rsid w:val="00E846FF"/>
    <w:rsid w:val="00E84BD7"/>
    <w:rsid w:val="00E855B6"/>
    <w:rsid w:val="00E86CBC"/>
    <w:rsid w:val="00E87A39"/>
    <w:rsid w:val="00E90623"/>
    <w:rsid w:val="00E95208"/>
    <w:rsid w:val="00E95420"/>
    <w:rsid w:val="00E956F2"/>
    <w:rsid w:val="00E971D1"/>
    <w:rsid w:val="00EA0F9E"/>
    <w:rsid w:val="00EA2601"/>
    <w:rsid w:val="00EA47C4"/>
    <w:rsid w:val="00EA58BD"/>
    <w:rsid w:val="00EA5991"/>
    <w:rsid w:val="00EA71E2"/>
    <w:rsid w:val="00EB29C2"/>
    <w:rsid w:val="00EB3BED"/>
    <w:rsid w:val="00EB418C"/>
    <w:rsid w:val="00EB676F"/>
    <w:rsid w:val="00EB6FB0"/>
    <w:rsid w:val="00EC35CD"/>
    <w:rsid w:val="00EC51F8"/>
    <w:rsid w:val="00EC76A6"/>
    <w:rsid w:val="00EC7C52"/>
    <w:rsid w:val="00ED13B9"/>
    <w:rsid w:val="00ED1DDD"/>
    <w:rsid w:val="00ED2559"/>
    <w:rsid w:val="00ED58A2"/>
    <w:rsid w:val="00EE48C9"/>
    <w:rsid w:val="00EE56F1"/>
    <w:rsid w:val="00EE610D"/>
    <w:rsid w:val="00EE749E"/>
    <w:rsid w:val="00EE77F4"/>
    <w:rsid w:val="00EF79F2"/>
    <w:rsid w:val="00F02612"/>
    <w:rsid w:val="00F03C44"/>
    <w:rsid w:val="00F047FC"/>
    <w:rsid w:val="00F05E24"/>
    <w:rsid w:val="00F06226"/>
    <w:rsid w:val="00F11385"/>
    <w:rsid w:val="00F125C9"/>
    <w:rsid w:val="00F12A1E"/>
    <w:rsid w:val="00F16178"/>
    <w:rsid w:val="00F1705B"/>
    <w:rsid w:val="00F21BA8"/>
    <w:rsid w:val="00F2630A"/>
    <w:rsid w:val="00F32B8E"/>
    <w:rsid w:val="00F35852"/>
    <w:rsid w:val="00F435C1"/>
    <w:rsid w:val="00F45521"/>
    <w:rsid w:val="00F4692D"/>
    <w:rsid w:val="00F5050C"/>
    <w:rsid w:val="00F51A38"/>
    <w:rsid w:val="00F52C20"/>
    <w:rsid w:val="00F53D32"/>
    <w:rsid w:val="00F540E8"/>
    <w:rsid w:val="00F55F1B"/>
    <w:rsid w:val="00F65325"/>
    <w:rsid w:val="00F6697A"/>
    <w:rsid w:val="00F66A00"/>
    <w:rsid w:val="00F70C85"/>
    <w:rsid w:val="00F70CF2"/>
    <w:rsid w:val="00F72CAE"/>
    <w:rsid w:val="00F76108"/>
    <w:rsid w:val="00F76820"/>
    <w:rsid w:val="00F83309"/>
    <w:rsid w:val="00F84A5B"/>
    <w:rsid w:val="00F9091B"/>
    <w:rsid w:val="00F92709"/>
    <w:rsid w:val="00F9339D"/>
    <w:rsid w:val="00F9532D"/>
    <w:rsid w:val="00F96F96"/>
    <w:rsid w:val="00F974F3"/>
    <w:rsid w:val="00F97797"/>
    <w:rsid w:val="00FA5927"/>
    <w:rsid w:val="00FA5B18"/>
    <w:rsid w:val="00FA6379"/>
    <w:rsid w:val="00FA7B0F"/>
    <w:rsid w:val="00FB17AF"/>
    <w:rsid w:val="00FB1C79"/>
    <w:rsid w:val="00FB7763"/>
    <w:rsid w:val="00FB7B3E"/>
    <w:rsid w:val="00FB7D3C"/>
    <w:rsid w:val="00FC0428"/>
    <w:rsid w:val="00FC05CC"/>
    <w:rsid w:val="00FC60A3"/>
    <w:rsid w:val="00FC7741"/>
    <w:rsid w:val="00FC7CD0"/>
    <w:rsid w:val="00FD2FE4"/>
    <w:rsid w:val="00FD330E"/>
    <w:rsid w:val="00FD330F"/>
    <w:rsid w:val="00FD338B"/>
    <w:rsid w:val="00FD5B8C"/>
    <w:rsid w:val="00FD5C67"/>
    <w:rsid w:val="00FD6332"/>
    <w:rsid w:val="00FD69C4"/>
    <w:rsid w:val="00FD7BCB"/>
    <w:rsid w:val="00FE08F4"/>
    <w:rsid w:val="00FE207B"/>
    <w:rsid w:val="00FE514B"/>
    <w:rsid w:val="00FF23B0"/>
    <w:rsid w:val="00FF5A84"/>
    <w:rsid w:val="00FF5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C0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2C0B"/>
    <w:pPr>
      <w:spacing w:after="0" w:line="240" w:lineRule="auto"/>
    </w:pPr>
    <w:rPr>
      <w:rFonts w:ascii="Calibri" w:eastAsia="Calibri" w:hAnsi="Calibri" w:cs="Times New Roman"/>
    </w:rPr>
  </w:style>
  <w:style w:type="paragraph" w:styleId="Header">
    <w:name w:val="header"/>
    <w:basedOn w:val="Normal"/>
    <w:link w:val="HeaderChar"/>
    <w:rsid w:val="00AE2C0B"/>
    <w:pPr>
      <w:tabs>
        <w:tab w:val="center" w:pos="4320"/>
        <w:tab w:val="right" w:pos="8640"/>
      </w:tabs>
    </w:pPr>
  </w:style>
  <w:style w:type="character" w:customStyle="1" w:styleId="HeaderChar">
    <w:name w:val="Header Char"/>
    <w:basedOn w:val="DefaultParagraphFont"/>
    <w:link w:val="Header"/>
    <w:rsid w:val="00AE2C0B"/>
    <w:rPr>
      <w:rFonts w:ascii="Calibri" w:eastAsia="Calibri" w:hAnsi="Calibri" w:cs="Times New Roman"/>
    </w:rPr>
  </w:style>
  <w:style w:type="character" w:styleId="PageNumber">
    <w:name w:val="page number"/>
    <w:basedOn w:val="DefaultParagraphFont"/>
    <w:rsid w:val="00AE2C0B"/>
  </w:style>
  <w:style w:type="paragraph" w:styleId="NormalWeb">
    <w:name w:val="Normal (Web)"/>
    <w:basedOn w:val="Normal"/>
    <w:uiPriority w:val="99"/>
    <w:unhideWhenUsed/>
    <w:rsid w:val="00773EAF"/>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C0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2C0B"/>
    <w:pPr>
      <w:spacing w:after="0" w:line="240" w:lineRule="auto"/>
    </w:pPr>
    <w:rPr>
      <w:rFonts w:ascii="Calibri" w:eastAsia="Calibri" w:hAnsi="Calibri" w:cs="Times New Roman"/>
    </w:rPr>
  </w:style>
  <w:style w:type="paragraph" w:styleId="Header">
    <w:name w:val="header"/>
    <w:basedOn w:val="Normal"/>
    <w:link w:val="HeaderChar"/>
    <w:rsid w:val="00AE2C0B"/>
    <w:pPr>
      <w:tabs>
        <w:tab w:val="center" w:pos="4320"/>
        <w:tab w:val="right" w:pos="8640"/>
      </w:tabs>
    </w:pPr>
  </w:style>
  <w:style w:type="character" w:customStyle="1" w:styleId="HeaderChar">
    <w:name w:val="Header Char"/>
    <w:basedOn w:val="DefaultParagraphFont"/>
    <w:link w:val="Header"/>
    <w:rsid w:val="00AE2C0B"/>
    <w:rPr>
      <w:rFonts w:ascii="Calibri" w:eastAsia="Calibri" w:hAnsi="Calibri" w:cs="Times New Roman"/>
    </w:rPr>
  </w:style>
  <w:style w:type="character" w:styleId="PageNumber">
    <w:name w:val="page number"/>
    <w:basedOn w:val="DefaultParagraphFont"/>
    <w:rsid w:val="00AE2C0B"/>
  </w:style>
  <w:style w:type="paragraph" w:styleId="NormalWeb">
    <w:name w:val="Normal (Web)"/>
    <w:basedOn w:val="Normal"/>
    <w:uiPriority w:val="99"/>
    <w:unhideWhenUsed/>
    <w:rsid w:val="00773EA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893</Words>
  <Characters>5094</Characters>
  <Application>Microsoft Office Word</Application>
  <DocSecurity>0</DocSecurity>
  <Lines>42</Lines>
  <Paragraphs>11</Paragraphs>
  <ScaleCrop>false</ScaleCrop>
  <Company/>
  <LinksUpToDate>false</LinksUpToDate>
  <CharactersWithSpaces>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raj</cp:lastModifiedBy>
  <cp:revision>2</cp:revision>
  <dcterms:created xsi:type="dcterms:W3CDTF">2016-12-28T06:29:00Z</dcterms:created>
  <dcterms:modified xsi:type="dcterms:W3CDTF">2016-12-28T06:29:00Z</dcterms:modified>
</cp:coreProperties>
</file>