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10" w:rsidRPr="00BD5B10" w:rsidRDefault="00BD5B10" w:rsidP="00BD5B10">
      <w:pPr>
        <w:spacing w:after="0" w:line="240" w:lineRule="auto"/>
        <w:rPr>
          <w:rFonts w:ascii="Arial" w:eastAsia="Times New Roman" w:hAnsi="Arial" w:cs="Arial"/>
          <w:color w:val="222222"/>
          <w:sz w:val="28"/>
          <w:szCs w:val="28"/>
          <w:shd w:val="clear" w:color="auto" w:fill="FFFFFF"/>
        </w:rPr>
      </w:pPr>
      <w:r w:rsidRPr="00BD5B10">
        <w:rPr>
          <w:rFonts w:ascii="Arial" w:eastAsia="Times New Roman" w:hAnsi="Arial" w:cs="Arial"/>
          <w:color w:val="222222"/>
          <w:sz w:val="28"/>
          <w:szCs w:val="28"/>
          <w:shd w:val="clear" w:color="auto" w:fill="FFFFFF"/>
        </w:rPr>
        <w:t>Circular 001/2018                                                Dated: 09.08.2018</w:t>
      </w:r>
    </w:p>
    <w:p w:rsidR="00BD5B10" w:rsidRPr="00BD5B10" w:rsidRDefault="00BD5B10" w:rsidP="00BD5B10">
      <w:pPr>
        <w:spacing w:after="0" w:line="240" w:lineRule="auto"/>
        <w:rPr>
          <w:rFonts w:ascii="Arial" w:eastAsia="Times New Roman" w:hAnsi="Arial" w:cs="Arial"/>
          <w:color w:val="222222"/>
          <w:sz w:val="28"/>
          <w:szCs w:val="28"/>
          <w:shd w:val="clear" w:color="auto" w:fill="FFFFFF"/>
        </w:rPr>
      </w:pPr>
    </w:p>
    <w:p w:rsidR="00BD5B10" w:rsidRPr="00BD5B10" w:rsidRDefault="00BD5B10" w:rsidP="00BD5B10">
      <w:pPr>
        <w:spacing w:after="0" w:line="240" w:lineRule="auto"/>
        <w:rPr>
          <w:rFonts w:ascii="Times New Roman" w:eastAsia="Times New Roman" w:hAnsi="Times New Roman" w:cs="Times New Roman"/>
          <w:sz w:val="28"/>
          <w:szCs w:val="28"/>
        </w:rPr>
      </w:pPr>
      <w:r w:rsidRPr="00BD5B10">
        <w:rPr>
          <w:rFonts w:ascii="Arial" w:eastAsia="Times New Roman" w:hAnsi="Arial" w:cs="Arial"/>
          <w:color w:val="222222"/>
          <w:sz w:val="28"/>
          <w:szCs w:val="28"/>
          <w:shd w:val="clear" w:color="auto" w:fill="FFFFFF"/>
        </w:rPr>
        <w:t>Dear Comrades,</w:t>
      </w:r>
    </w:p>
    <w:p w:rsidR="00BD5B10" w:rsidRPr="00BD5B10" w:rsidRDefault="00BD5B10" w:rsidP="00BD5B10">
      <w:pPr>
        <w:shd w:val="clear" w:color="auto" w:fill="FFFFFF"/>
        <w:spacing w:after="0" w:line="240" w:lineRule="auto"/>
        <w:rPr>
          <w:rFonts w:ascii="Arial" w:eastAsia="Times New Roman" w:hAnsi="Arial" w:cs="Arial"/>
          <w:color w:val="222222"/>
          <w:sz w:val="28"/>
          <w:szCs w:val="28"/>
        </w:rPr>
      </w:pPr>
    </w:p>
    <w:p w:rsidR="00BD5B10" w:rsidRPr="00BD5B10" w:rsidRDefault="00BD5B10" w:rsidP="00BD5B10">
      <w:pPr>
        <w:shd w:val="clear" w:color="auto" w:fill="FFFFFF"/>
        <w:spacing w:after="0" w:line="240" w:lineRule="auto"/>
        <w:jc w:val="both"/>
        <w:rPr>
          <w:rFonts w:ascii="Arial" w:eastAsia="Times New Roman" w:hAnsi="Arial" w:cs="Arial"/>
          <w:color w:val="222222"/>
          <w:sz w:val="28"/>
          <w:szCs w:val="28"/>
        </w:rPr>
      </w:pPr>
      <w:r w:rsidRPr="00BD5B10">
        <w:rPr>
          <w:rFonts w:ascii="Arial" w:eastAsia="Times New Roman" w:hAnsi="Arial" w:cs="Arial"/>
          <w:color w:val="222222"/>
          <w:sz w:val="28"/>
          <w:szCs w:val="28"/>
        </w:rPr>
        <w:t>Immediately after the Meeting UFBU had with IBA on 8th August 2018 we contacted the Leaders of UFBU to know the developments in regard to Medical Insurance Scheme. </w:t>
      </w:r>
    </w:p>
    <w:p w:rsidR="00BD5B10" w:rsidRPr="00BD5B10" w:rsidRDefault="00BD5B10" w:rsidP="00BD5B10">
      <w:pPr>
        <w:shd w:val="clear" w:color="auto" w:fill="FFFFFF"/>
        <w:spacing w:after="0" w:line="240" w:lineRule="auto"/>
        <w:jc w:val="both"/>
        <w:rPr>
          <w:rFonts w:ascii="Arial" w:eastAsia="Times New Roman" w:hAnsi="Arial" w:cs="Arial"/>
          <w:color w:val="222222"/>
          <w:sz w:val="28"/>
          <w:szCs w:val="28"/>
        </w:rPr>
      </w:pPr>
    </w:p>
    <w:p w:rsidR="00BD5B10" w:rsidRPr="00BD5B10" w:rsidRDefault="00BD5B10" w:rsidP="00BD5B10">
      <w:pPr>
        <w:shd w:val="clear" w:color="auto" w:fill="FFFFFF"/>
        <w:spacing w:after="0" w:line="240" w:lineRule="auto"/>
        <w:jc w:val="both"/>
        <w:rPr>
          <w:rFonts w:ascii="Arial" w:eastAsia="Times New Roman" w:hAnsi="Arial" w:cs="Arial"/>
          <w:color w:val="222222"/>
          <w:sz w:val="28"/>
          <w:szCs w:val="28"/>
        </w:rPr>
      </w:pPr>
      <w:r w:rsidRPr="00BD5B10">
        <w:rPr>
          <w:rFonts w:ascii="Arial" w:eastAsia="Times New Roman" w:hAnsi="Arial" w:cs="Arial"/>
          <w:color w:val="222222"/>
          <w:sz w:val="28"/>
          <w:szCs w:val="28"/>
        </w:rPr>
        <w:t xml:space="preserve">We are very pleased to note that UFBU LEADERSHIP </w:t>
      </w:r>
      <w:r w:rsidR="000D5C32">
        <w:rPr>
          <w:rFonts w:ascii="Arial" w:eastAsia="Times New Roman" w:hAnsi="Arial" w:cs="Arial"/>
          <w:color w:val="222222"/>
          <w:sz w:val="28"/>
          <w:szCs w:val="28"/>
        </w:rPr>
        <w:t xml:space="preserve">had </w:t>
      </w:r>
      <w:r w:rsidRPr="00BD5B10">
        <w:rPr>
          <w:rFonts w:ascii="Arial" w:eastAsia="Times New Roman" w:hAnsi="Arial" w:cs="Arial"/>
          <w:color w:val="222222"/>
          <w:sz w:val="28"/>
          <w:szCs w:val="28"/>
        </w:rPr>
        <w:t>put up a strong case both in regard to the issues of Insurance Premium and further improvements in the Scheme in line with the expectations of Retiree Comrades. They have suggested continuation of the present Scheme till December 2018 so that there is enough time to sort out the issues. </w:t>
      </w:r>
    </w:p>
    <w:p w:rsidR="00BD5B10" w:rsidRPr="00BD5B10" w:rsidRDefault="00BD5B10" w:rsidP="00BD5B10">
      <w:pPr>
        <w:shd w:val="clear" w:color="auto" w:fill="FFFFFF"/>
        <w:spacing w:after="0" w:line="240" w:lineRule="auto"/>
        <w:jc w:val="both"/>
        <w:rPr>
          <w:rFonts w:ascii="Arial" w:eastAsia="Times New Roman" w:hAnsi="Arial" w:cs="Arial"/>
          <w:color w:val="222222"/>
          <w:sz w:val="28"/>
          <w:szCs w:val="28"/>
        </w:rPr>
      </w:pPr>
    </w:p>
    <w:p w:rsidR="00BD5B10" w:rsidRPr="00BD5B10" w:rsidRDefault="00BD5B10" w:rsidP="00BD5B10">
      <w:pPr>
        <w:shd w:val="clear" w:color="auto" w:fill="FFFFFF"/>
        <w:spacing w:after="0" w:line="240" w:lineRule="auto"/>
        <w:jc w:val="both"/>
        <w:rPr>
          <w:rFonts w:ascii="Arial" w:eastAsia="Times New Roman" w:hAnsi="Arial" w:cs="Arial"/>
          <w:color w:val="222222"/>
          <w:sz w:val="28"/>
          <w:szCs w:val="28"/>
        </w:rPr>
      </w:pPr>
      <w:r w:rsidRPr="00BD5B10">
        <w:rPr>
          <w:rFonts w:ascii="Arial" w:eastAsia="Times New Roman" w:hAnsi="Arial" w:cs="Arial"/>
          <w:color w:val="222222"/>
          <w:sz w:val="28"/>
          <w:szCs w:val="28"/>
        </w:rPr>
        <w:t xml:space="preserve">Details of the deliberations of the Meeting will be available through the circular of UFBU.  CBPRO AND AIBRF will also be meeting the Leaders of UFBU </w:t>
      </w:r>
      <w:r w:rsidR="007A08FF">
        <w:rPr>
          <w:rFonts w:ascii="Arial" w:eastAsia="Times New Roman" w:hAnsi="Arial" w:cs="Arial"/>
          <w:color w:val="222222"/>
          <w:sz w:val="28"/>
          <w:szCs w:val="28"/>
        </w:rPr>
        <w:t xml:space="preserve">shortly </w:t>
      </w:r>
      <w:r w:rsidR="007A08FF" w:rsidRPr="00BD5B10">
        <w:rPr>
          <w:rFonts w:ascii="Arial" w:eastAsia="Times New Roman" w:hAnsi="Arial" w:cs="Arial"/>
          <w:color w:val="222222"/>
          <w:sz w:val="28"/>
          <w:szCs w:val="28"/>
        </w:rPr>
        <w:t>before</w:t>
      </w:r>
      <w:r w:rsidRPr="00BD5B10">
        <w:rPr>
          <w:rFonts w:ascii="Arial" w:eastAsia="Times New Roman" w:hAnsi="Arial" w:cs="Arial"/>
          <w:color w:val="222222"/>
          <w:sz w:val="28"/>
          <w:szCs w:val="28"/>
        </w:rPr>
        <w:t xml:space="preserve"> their next Meeting with IBA</w:t>
      </w:r>
      <w:r w:rsidR="007A08FF">
        <w:rPr>
          <w:rFonts w:ascii="Arial" w:eastAsia="Times New Roman" w:hAnsi="Arial" w:cs="Arial"/>
          <w:color w:val="222222"/>
          <w:sz w:val="28"/>
          <w:szCs w:val="28"/>
        </w:rPr>
        <w:t>.</w:t>
      </w:r>
      <w:r w:rsidRPr="00BD5B10">
        <w:rPr>
          <w:rFonts w:ascii="Arial" w:eastAsia="Times New Roman" w:hAnsi="Arial" w:cs="Arial"/>
          <w:color w:val="222222"/>
          <w:sz w:val="28"/>
          <w:szCs w:val="28"/>
        </w:rPr>
        <w:t> </w:t>
      </w:r>
    </w:p>
    <w:p w:rsidR="00BD5B10" w:rsidRPr="00BD5B10" w:rsidRDefault="00BD5B10" w:rsidP="00BD5B10">
      <w:pPr>
        <w:shd w:val="clear" w:color="auto" w:fill="FFFFFF"/>
        <w:spacing w:after="0" w:line="240" w:lineRule="auto"/>
        <w:jc w:val="both"/>
        <w:rPr>
          <w:rFonts w:ascii="Arial" w:eastAsia="Times New Roman" w:hAnsi="Arial" w:cs="Arial"/>
          <w:color w:val="222222"/>
          <w:sz w:val="28"/>
          <w:szCs w:val="28"/>
        </w:rPr>
      </w:pPr>
    </w:p>
    <w:p w:rsidR="00BD5B10" w:rsidRPr="00BD5B10" w:rsidRDefault="00BD5B10" w:rsidP="00BD5B10">
      <w:pPr>
        <w:shd w:val="clear" w:color="auto" w:fill="FFFFFF"/>
        <w:spacing w:after="0" w:line="240" w:lineRule="auto"/>
        <w:jc w:val="both"/>
        <w:rPr>
          <w:rFonts w:ascii="Arial" w:eastAsia="Times New Roman" w:hAnsi="Arial" w:cs="Arial"/>
          <w:color w:val="222222"/>
          <w:sz w:val="28"/>
          <w:szCs w:val="28"/>
        </w:rPr>
      </w:pPr>
      <w:r w:rsidRPr="00BD5B10">
        <w:rPr>
          <w:rFonts w:ascii="Arial" w:eastAsia="Times New Roman" w:hAnsi="Arial" w:cs="Arial"/>
          <w:color w:val="222222"/>
          <w:sz w:val="28"/>
          <w:szCs w:val="28"/>
        </w:rPr>
        <w:t>We profusely thank UFBU Leadership for their efforts and hope for a good Medical Scheme for elders. </w:t>
      </w:r>
    </w:p>
    <w:p w:rsidR="00BD5B10" w:rsidRPr="00BD5B10" w:rsidRDefault="00BD5B10" w:rsidP="00BD5B10">
      <w:pPr>
        <w:shd w:val="clear" w:color="auto" w:fill="FFFFFF"/>
        <w:spacing w:after="0" w:line="240" w:lineRule="auto"/>
        <w:jc w:val="both"/>
        <w:rPr>
          <w:rFonts w:ascii="Arial" w:eastAsia="Times New Roman" w:hAnsi="Arial" w:cs="Arial"/>
          <w:color w:val="222222"/>
          <w:sz w:val="28"/>
          <w:szCs w:val="28"/>
        </w:rPr>
      </w:pPr>
    </w:p>
    <w:p w:rsidR="00BD5B10" w:rsidRPr="00BD5B10" w:rsidRDefault="00BD5B10" w:rsidP="00BD5B10">
      <w:pPr>
        <w:shd w:val="clear" w:color="auto" w:fill="FFFFFF"/>
        <w:spacing w:after="0" w:line="240" w:lineRule="auto"/>
        <w:rPr>
          <w:rFonts w:ascii="Arial" w:eastAsia="Times New Roman" w:hAnsi="Arial" w:cs="Arial"/>
          <w:color w:val="222222"/>
          <w:sz w:val="28"/>
          <w:szCs w:val="28"/>
        </w:rPr>
      </w:pPr>
      <w:r w:rsidRPr="00BD5B10">
        <w:rPr>
          <w:rFonts w:ascii="Arial" w:eastAsia="Times New Roman" w:hAnsi="Arial" w:cs="Arial"/>
          <w:color w:val="222222"/>
          <w:sz w:val="28"/>
          <w:szCs w:val="28"/>
        </w:rPr>
        <w:t>With Regards,</w:t>
      </w:r>
    </w:p>
    <w:p w:rsidR="00BD5B10" w:rsidRPr="00BD5B10" w:rsidRDefault="00BD5B10" w:rsidP="00BD5B10">
      <w:pPr>
        <w:shd w:val="clear" w:color="auto" w:fill="FFFFFF"/>
        <w:spacing w:after="0" w:line="240" w:lineRule="auto"/>
        <w:rPr>
          <w:rFonts w:ascii="Arial" w:eastAsia="Times New Roman" w:hAnsi="Arial" w:cs="Arial"/>
          <w:color w:val="222222"/>
          <w:sz w:val="28"/>
          <w:szCs w:val="28"/>
        </w:rPr>
      </w:pPr>
    </w:p>
    <w:p w:rsidR="00BD5B10" w:rsidRPr="00BD5B10" w:rsidRDefault="00BD5B10" w:rsidP="00BD5B10">
      <w:pPr>
        <w:shd w:val="clear" w:color="auto" w:fill="FFFFFF"/>
        <w:spacing w:after="0" w:line="240" w:lineRule="auto"/>
        <w:rPr>
          <w:rFonts w:ascii="Arial" w:eastAsia="Times New Roman" w:hAnsi="Arial" w:cs="Arial"/>
          <w:color w:val="222222"/>
          <w:sz w:val="28"/>
          <w:szCs w:val="28"/>
        </w:rPr>
      </w:pPr>
      <w:r w:rsidRPr="00BD5B10">
        <w:rPr>
          <w:rFonts w:ascii="Arial" w:eastAsia="Times New Roman" w:hAnsi="Arial" w:cs="Arial"/>
          <w:color w:val="222222"/>
          <w:sz w:val="28"/>
          <w:szCs w:val="28"/>
        </w:rPr>
        <w:t>Yours Comradely,</w:t>
      </w:r>
    </w:p>
    <w:p w:rsidR="00BD5B10" w:rsidRPr="00BD5B10" w:rsidRDefault="00BD5B10" w:rsidP="00BD5B10">
      <w:pPr>
        <w:tabs>
          <w:tab w:val="left" w:pos="770"/>
        </w:tabs>
        <w:ind w:right="762"/>
        <w:jc w:val="both"/>
        <w:rPr>
          <w:rFonts w:ascii="Arial" w:eastAsia="Times New Roman" w:hAnsi="Arial" w:cs="Arial"/>
          <w:color w:val="222222"/>
          <w:sz w:val="28"/>
          <w:szCs w:val="28"/>
          <w:lang w:eastAsia="en-IN"/>
        </w:rPr>
      </w:pPr>
      <w:r w:rsidRPr="00BD5B10">
        <w:rPr>
          <w:rFonts w:ascii="Arial" w:eastAsia="Times New Roman" w:hAnsi="Arial" w:cs="Arial"/>
          <w:color w:val="222222"/>
          <w:sz w:val="28"/>
          <w:szCs w:val="28"/>
          <w:lang w:eastAsia="en-IN"/>
        </w:rPr>
        <w:t xml:space="preserve">  </w:t>
      </w:r>
      <w:r w:rsidRPr="00BD5B10">
        <w:rPr>
          <w:rFonts w:ascii="Arial" w:hAnsi="Arial" w:cs="Arial"/>
          <w:noProof/>
          <w:sz w:val="28"/>
          <w:szCs w:val="28"/>
          <w:lang w:val="en-IN" w:eastAsia="en-IN"/>
        </w:rPr>
        <w:drawing>
          <wp:inline distT="0" distB="0" distL="0" distR="0">
            <wp:extent cx="1200150" cy="581025"/>
            <wp:effectExtent l="19050" t="0" r="0" b="0"/>
            <wp:docPr id="1" name="Picture 1"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7"/>
                    <a:srcRect/>
                    <a:stretch>
                      <a:fillRect/>
                    </a:stretch>
                  </pic:blipFill>
                  <pic:spPr bwMode="auto">
                    <a:xfrm>
                      <a:off x="0" y="0"/>
                      <a:ext cx="1200150" cy="581025"/>
                    </a:xfrm>
                    <a:prstGeom prst="rect">
                      <a:avLst/>
                    </a:prstGeom>
                    <a:noFill/>
                    <a:ln w="9525">
                      <a:noFill/>
                      <a:miter lim="800000"/>
                      <a:headEnd/>
                      <a:tailEnd/>
                    </a:ln>
                  </pic:spPr>
                </pic:pic>
              </a:graphicData>
            </a:graphic>
          </wp:inline>
        </w:drawing>
      </w:r>
      <w:r w:rsidRPr="00BD5B10">
        <w:rPr>
          <w:rFonts w:ascii="Arial" w:eastAsia="Times New Roman" w:hAnsi="Arial" w:cs="Arial"/>
          <w:color w:val="222222"/>
          <w:sz w:val="28"/>
          <w:szCs w:val="28"/>
          <w:lang w:eastAsia="en-IN"/>
        </w:rPr>
        <w:tab/>
        <w:t xml:space="preserve">      </w:t>
      </w:r>
      <w:r w:rsidRPr="00BD5B10">
        <w:rPr>
          <w:rFonts w:ascii="Arial" w:hAnsi="Arial" w:cs="Arial"/>
          <w:noProof/>
          <w:sz w:val="28"/>
          <w:szCs w:val="28"/>
          <w:lang w:val="en-IN" w:eastAsia="en-IN"/>
        </w:rPr>
        <w:drawing>
          <wp:inline distT="0" distB="0" distL="0" distR="0">
            <wp:extent cx="1333500" cy="523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33500" cy="523875"/>
                    </a:xfrm>
                    <a:prstGeom prst="rect">
                      <a:avLst/>
                    </a:prstGeom>
                    <a:noFill/>
                    <a:ln w="9525">
                      <a:noFill/>
                      <a:miter lim="800000"/>
                      <a:headEnd/>
                      <a:tailEnd/>
                    </a:ln>
                  </pic:spPr>
                </pic:pic>
              </a:graphicData>
            </a:graphic>
          </wp:inline>
        </w:drawing>
      </w:r>
      <w:r w:rsidRPr="00BD5B10">
        <w:rPr>
          <w:rFonts w:ascii="Arial" w:eastAsia="Times New Roman" w:hAnsi="Arial" w:cs="Arial"/>
          <w:color w:val="222222"/>
          <w:sz w:val="28"/>
          <w:szCs w:val="28"/>
          <w:lang w:eastAsia="en-IN"/>
        </w:rPr>
        <w:tab/>
        <w:t xml:space="preserve">   </w:t>
      </w:r>
      <w:r w:rsidRPr="00BD5B10">
        <w:rPr>
          <w:rFonts w:ascii="Arial" w:eastAsia="Times New Roman" w:hAnsi="Arial" w:cs="Arial"/>
          <w:noProof/>
          <w:color w:val="222222"/>
          <w:sz w:val="28"/>
          <w:szCs w:val="28"/>
          <w:lang w:val="en-IN" w:eastAsia="en-IN"/>
        </w:rPr>
        <w:drawing>
          <wp:inline distT="0" distB="0" distL="0" distR="0">
            <wp:extent cx="1933575" cy="771525"/>
            <wp:effectExtent l="19050" t="0" r="9525" b="0"/>
            <wp:docPr id="4" name="Picture 1" descr="C:\Users\RKM\Desktop\47e4c.1528596016.67.web.rediffmail.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esktop\47e4c.1528596016.67.web.rediffmail.com.jpg"/>
                    <pic:cNvPicPr>
                      <a:picLocks noChangeAspect="1" noChangeArrowheads="1"/>
                    </pic:cNvPicPr>
                  </pic:nvPicPr>
                  <pic:blipFill>
                    <a:blip r:embed="rId9"/>
                    <a:srcRect/>
                    <a:stretch>
                      <a:fillRect/>
                    </a:stretch>
                  </pic:blipFill>
                  <pic:spPr bwMode="auto">
                    <a:xfrm>
                      <a:off x="0" y="0"/>
                      <a:ext cx="1933575" cy="771525"/>
                    </a:xfrm>
                    <a:prstGeom prst="rect">
                      <a:avLst/>
                    </a:prstGeom>
                    <a:noFill/>
                    <a:ln w="9525">
                      <a:noFill/>
                      <a:miter lim="800000"/>
                      <a:headEnd/>
                      <a:tailEnd/>
                    </a:ln>
                  </pic:spPr>
                </pic:pic>
              </a:graphicData>
            </a:graphic>
          </wp:inline>
        </w:drawing>
      </w:r>
      <w:r w:rsidRPr="00BD5B10">
        <w:rPr>
          <w:rFonts w:ascii="Arial" w:eastAsia="Times New Roman" w:hAnsi="Arial" w:cs="Arial"/>
          <w:color w:val="222222"/>
          <w:sz w:val="28"/>
          <w:szCs w:val="28"/>
          <w:lang w:eastAsia="en-IN"/>
        </w:rPr>
        <w:t xml:space="preserve">  </w:t>
      </w:r>
    </w:p>
    <w:p w:rsidR="00BD5B10" w:rsidRPr="00BD5B10" w:rsidRDefault="00BD5B10" w:rsidP="00BD5B10">
      <w:pPr>
        <w:ind w:right="762"/>
        <w:jc w:val="both"/>
        <w:rPr>
          <w:rFonts w:ascii="Arial" w:eastAsia="Times New Roman" w:hAnsi="Arial" w:cs="Arial"/>
          <w:color w:val="222222"/>
          <w:sz w:val="28"/>
          <w:szCs w:val="28"/>
          <w:lang w:eastAsia="en-IN"/>
        </w:rPr>
      </w:pPr>
      <w:r w:rsidRPr="00BD5B10">
        <w:rPr>
          <w:rFonts w:ascii="Arial" w:eastAsia="Times New Roman" w:hAnsi="Arial" w:cs="Arial"/>
          <w:color w:val="222222"/>
          <w:sz w:val="28"/>
          <w:szCs w:val="28"/>
          <w:lang w:eastAsia="en-IN"/>
        </w:rPr>
        <w:t xml:space="preserve">(A.Ramesh Babu)       (K.V. Acharya)         </w:t>
      </w:r>
      <w:r w:rsidRPr="00BD5B10">
        <w:rPr>
          <w:rFonts w:ascii="Arial" w:eastAsia="Times New Roman" w:hAnsi="Arial" w:cs="Arial"/>
          <w:color w:val="222222"/>
          <w:sz w:val="28"/>
          <w:szCs w:val="28"/>
          <w:lang w:eastAsia="en-IN"/>
        </w:rPr>
        <w:tab/>
        <w:t xml:space="preserve">    (S.C. Jain)</w:t>
      </w:r>
    </w:p>
    <w:p w:rsidR="00BD5B10" w:rsidRPr="00BD5B10" w:rsidRDefault="00BD5B10" w:rsidP="00BD5B10">
      <w:pPr>
        <w:ind w:right="762"/>
        <w:jc w:val="both"/>
        <w:rPr>
          <w:rFonts w:ascii="Arial" w:eastAsia="Times New Roman" w:hAnsi="Arial" w:cs="Arial"/>
          <w:b/>
          <w:color w:val="222222"/>
          <w:sz w:val="28"/>
          <w:szCs w:val="28"/>
          <w:lang w:eastAsia="en-IN"/>
        </w:rPr>
      </w:pPr>
      <w:r w:rsidRPr="00BD5B10">
        <w:rPr>
          <w:rFonts w:ascii="Arial" w:eastAsia="Times New Roman" w:hAnsi="Arial" w:cs="Arial"/>
          <w:color w:val="222222"/>
          <w:sz w:val="28"/>
          <w:szCs w:val="28"/>
          <w:lang w:eastAsia="en-IN"/>
        </w:rPr>
        <w:t xml:space="preserve">        </w:t>
      </w:r>
      <w:r w:rsidRPr="00BD5B10">
        <w:rPr>
          <w:rFonts w:ascii="Arial" w:eastAsia="Times New Roman" w:hAnsi="Arial" w:cs="Arial"/>
          <w:color w:val="222222"/>
          <w:sz w:val="28"/>
          <w:szCs w:val="28"/>
          <w:lang w:eastAsia="en-IN"/>
        </w:rPr>
        <w:tab/>
        <w:t xml:space="preserve"> Joint Conveners, CBPRO                General Secretary, AIBRF</w:t>
      </w:r>
    </w:p>
    <w:p w:rsidR="00BD5B10" w:rsidRPr="00BD5B10" w:rsidRDefault="00BD5B10" w:rsidP="00BD5B10">
      <w:pPr>
        <w:tabs>
          <w:tab w:val="left" w:pos="770"/>
        </w:tabs>
        <w:ind w:left="360" w:right="762"/>
        <w:jc w:val="both"/>
        <w:rPr>
          <w:rFonts w:ascii="Arial" w:eastAsia="Times New Roman" w:hAnsi="Arial" w:cs="Arial"/>
          <w:color w:val="222222"/>
          <w:sz w:val="28"/>
          <w:szCs w:val="28"/>
          <w:lang w:eastAsia="en-IN"/>
        </w:rPr>
      </w:pPr>
    </w:p>
    <w:p w:rsidR="00DE7C33" w:rsidRDefault="00DE7C33" w:rsidP="00BD5B10">
      <w:pPr>
        <w:ind w:firstLine="720"/>
      </w:pPr>
    </w:p>
    <w:sectPr w:rsidR="00DE7C33" w:rsidSect="00EB6695">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4A2" w:rsidRDefault="002074A2" w:rsidP="00BD5B10">
      <w:pPr>
        <w:spacing w:after="0" w:line="240" w:lineRule="auto"/>
      </w:pPr>
      <w:r>
        <w:separator/>
      </w:r>
    </w:p>
  </w:endnote>
  <w:endnote w:type="continuationSeparator" w:id="1">
    <w:p w:rsidR="002074A2" w:rsidRDefault="002074A2" w:rsidP="00BD5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4A2" w:rsidRDefault="002074A2" w:rsidP="00BD5B10">
      <w:pPr>
        <w:spacing w:after="0" w:line="240" w:lineRule="auto"/>
      </w:pPr>
      <w:r>
        <w:separator/>
      </w:r>
    </w:p>
  </w:footnote>
  <w:footnote w:type="continuationSeparator" w:id="1">
    <w:p w:rsidR="002074A2" w:rsidRDefault="002074A2" w:rsidP="00BD5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10" w:rsidRDefault="00BD5B10" w:rsidP="00BD5B10">
    <w:pPr>
      <w:pStyle w:val="Header"/>
      <w:jc w:val="center"/>
      <w:rPr>
        <w:rFonts w:ascii="Impact" w:hAnsi="Impact"/>
        <w:color w:val="5F497A"/>
        <w:sz w:val="32"/>
        <w:szCs w:val="32"/>
      </w:rPr>
    </w:pPr>
    <w:r w:rsidRPr="002C6936">
      <w:rPr>
        <w:rFonts w:ascii="Impact" w:hAnsi="Impact"/>
        <w:color w:val="5F497A"/>
        <w:sz w:val="32"/>
        <w:szCs w:val="32"/>
      </w:rPr>
      <w:t xml:space="preserve">COORDINATION OF BANK PENSIONERS’ AND </w:t>
    </w:r>
    <w:r>
      <w:rPr>
        <w:rFonts w:ascii="Impact" w:hAnsi="Impact"/>
        <w:color w:val="5F497A"/>
        <w:sz w:val="32"/>
        <w:szCs w:val="32"/>
      </w:rPr>
      <w:t>RETIREES ORGANISATIONS</w:t>
    </w:r>
  </w:p>
  <w:p w:rsidR="00BD5B10" w:rsidRDefault="00BD5B10" w:rsidP="00BD5B10">
    <w:pPr>
      <w:pStyle w:val="Header"/>
      <w:tabs>
        <w:tab w:val="center" w:pos="5200"/>
        <w:tab w:val="left" w:pos="8205"/>
      </w:tabs>
      <w:rPr>
        <w:rFonts w:ascii="Impact" w:hAnsi="Impact"/>
        <w:color w:val="5F497A"/>
        <w:sz w:val="32"/>
        <w:szCs w:val="32"/>
      </w:rPr>
    </w:pPr>
    <w:r>
      <w:rPr>
        <w:rFonts w:ascii="Impact" w:hAnsi="Impact"/>
        <w:color w:val="5F497A"/>
        <w:sz w:val="32"/>
        <w:szCs w:val="32"/>
      </w:rPr>
      <w:tab/>
    </w:r>
    <w:r>
      <w:rPr>
        <w:rFonts w:ascii="Impact" w:hAnsi="Impact"/>
        <w:color w:val="5F497A"/>
        <w:sz w:val="32"/>
        <w:szCs w:val="32"/>
      </w:rPr>
      <w:tab/>
      <w:t>AND</w:t>
    </w:r>
    <w:r>
      <w:rPr>
        <w:rFonts w:ascii="Impact" w:hAnsi="Impact"/>
        <w:color w:val="5F497A"/>
        <w:sz w:val="32"/>
        <w:szCs w:val="32"/>
      </w:rPr>
      <w:tab/>
    </w:r>
  </w:p>
  <w:p w:rsidR="00BD5B10" w:rsidRPr="00CC1EFD" w:rsidRDefault="00BD5B10" w:rsidP="00BD5B10">
    <w:pPr>
      <w:pStyle w:val="Header"/>
      <w:jc w:val="center"/>
      <w:rPr>
        <w:rFonts w:ascii="Impact" w:hAnsi="Impact"/>
        <w:color w:val="5F497A"/>
        <w:sz w:val="32"/>
        <w:szCs w:val="32"/>
      </w:rPr>
    </w:pPr>
    <w:r>
      <w:rPr>
        <w:rFonts w:ascii="Impact" w:hAnsi="Impact"/>
        <w:color w:val="5F497A"/>
        <w:sz w:val="32"/>
        <w:szCs w:val="32"/>
      </w:rPr>
      <w:t xml:space="preserve">ALL INDIA BANK RETIREES’ FEDERATION </w:t>
    </w:r>
  </w:p>
  <w:p w:rsidR="00BD5B10" w:rsidRDefault="00BD5B10" w:rsidP="00BD5B10">
    <w:pPr>
      <w:pStyle w:val="Header"/>
      <w:rPr>
        <w:color w:val="000090"/>
        <w:sz w:val="20"/>
        <w:szCs w:val="20"/>
      </w:rPr>
    </w:pPr>
    <w:r>
      <w:rPr>
        <w:color w:val="000090"/>
        <w:sz w:val="20"/>
        <w:szCs w:val="20"/>
      </w:rPr>
      <w:t xml:space="preserve">                                                     J-208, Vijay Rattan Vihar, Sector-15, Part II, Gurgaon-122001 </w:t>
    </w:r>
  </w:p>
  <w:p w:rsidR="00BD5B10" w:rsidRDefault="00BD5B10" w:rsidP="00BD5B10">
    <w:pPr>
      <w:pStyle w:val="Header"/>
      <w:rPr>
        <w:color w:val="000090"/>
        <w:sz w:val="20"/>
        <w:szCs w:val="20"/>
      </w:rPr>
    </w:pPr>
    <w:r>
      <w:rPr>
        <w:color w:val="000090"/>
        <w:sz w:val="20"/>
        <w:szCs w:val="20"/>
      </w:rPr>
      <w:t xml:space="preserve">                                                                       Tel: 01244270198      Mob: 9868220338</w:t>
    </w:r>
  </w:p>
  <w:p w:rsidR="00BD5B10" w:rsidRDefault="00BD5B10">
    <w:pPr>
      <w:pStyle w:val="Header"/>
    </w:pPr>
    <w:r>
      <w:rPr>
        <w:color w:val="000090"/>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24112"/>
    <w:multiLevelType w:val="hybridMultilevel"/>
    <w:tmpl w:val="026E6DF0"/>
    <w:lvl w:ilvl="0" w:tplc="142E666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D5B10"/>
    <w:rsid w:val="000D5C32"/>
    <w:rsid w:val="002074A2"/>
    <w:rsid w:val="003375A0"/>
    <w:rsid w:val="007A08FF"/>
    <w:rsid w:val="00BD5B10"/>
    <w:rsid w:val="00DE7C33"/>
    <w:rsid w:val="00EB669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5B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B10"/>
  </w:style>
  <w:style w:type="paragraph" w:styleId="Footer">
    <w:name w:val="footer"/>
    <w:basedOn w:val="Normal"/>
    <w:link w:val="FooterChar"/>
    <w:uiPriority w:val="99"/>
    <w:semiHidden/>
    <w:unhideWhenUsed/>
    <w:rsid w:val="00BD5B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5B10"/>
  </w:style>
  <w:style w:type="paragraph" w:styleId="ListParagraph">
    <w:name w:val="List Paragraph"/>
    <w:basedOn w:val="Normal"/>
    <w:uiPriority w:val="34"/>
    <w:qFormat/>
    <w:rsid w:val="00BD5B10"/>
    <w:pPr>
      <w:spacing w:after="0" w:line="240" w:lineRule="auto"/>
      <w:ind w:left="720"/>
      <w:contextualSpacing/>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BD5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6340267">
      <w:bodyDiv w:val="1"/>
      <w:marLeft w:val="0"/>
      <w:marRight w:val="0"/>
      <w:marTop w:val="0"/>
      <w:marBottom w:val="0"/>
      <w:divBdr>
        <w:top w:val="none" w:sz="0" w:space="0" w:color="auto"/>
        <w:left w:val="none" w:sz="0" w:space="0" w:color="auto"/>
        <w:bottom w:val="none" w:sz="0" w:space="0" w:color="auto"/>
        <w:right w:val="none" w:sz="0" w:space="0" w:color="auto"/>
      </w:divBdr>
      <w:divsChild>
        <w:div w:id="616375353">
          <w:marLeft w:val="0"/>
          <w:marRight w:val="0"/>
          <w:marTop w:val="0"/>
          <w:marBottom w:val="0"/>
          <w:divBdr>
            <w:top w:val="none" w:sz="0" w:space="0" w:color="auto"/>
            <w:left w:val="none" w:sz="0" w:space="0" w:color="auto"/>
            <w:bottom w:val="none" w:sz="0" w:space="0" w:color="auto"/>
            <w:right w:val="none" w:sz="0" w:space="0" w:color="auto"/>
          </w:divBdr>
        </w:div>
        <w:div w:id="1113013672">
          <w:marLeft w:val="0"/>
          <w:marRight w:val="0"/>
          <w:marTop w:val="0"/>
          <w:marBottom w:val="0"/>
          <w:divBdr>
            <w:top w:val="none" w:sz="0" w:space="0" w:color="auto"/>
            <w:left w:val="none" w:sz="0" w:space="0" w:color="auto"/>
            <w:bottom w:val="none" w:sz="0" w:space="0" w:color="auto"/>
            <w:right w:val="none" w:sz="0" w:space="0" w:color="auto"/>
          </w:divBdr>
        </w:div>
        <w:div w:id="1627812223">
          <w:marLeft w:val="0"/>
          <w:marRight w:val="0"/>
          <w:marTop w:val="0"/>
          <w:marBottom w:val="0"/>
          <w:divBdr>
            <w:top w:val="none" w:sz="0" w:space="0" w:color="auto"/>
            <w:left w:val="none" w:sz="0" w:space="0" w:color="auto"/>
            <w:bottom w:val="none" w:sz="0" w:space="0" w:color="auto"/>
            <w:right w:val="none" w:sz="0" w:space="0" w:color="auto"/>
          </w:divBdr>
        </w:div>
        <w:div w:id="807208512">
          <w:marLeft w:val="0"/>
          <w:marRight w:val="0"/>
          <w:marTop w:val="0"/>
          <w:marBottom w:val="0"/>
          <w:divBdr>
            <w:top w:val="none" w:sz="0" w:space="0" w:color="auto"/>
            <w:left w:val="none" w:sz="0" w:space="0" w:color="auto"/>
            <w:bottom w:val="none" w:sz="0" w:space="0" w:color="auto"/>
            <w:right w:val="none" w:sz="0" w:space="0" w:color="auto"/>
          </w:divBdr>
        </w:div>
        <w:div w:id="1436831075">
          <w:marLeft w:val="0"/>
          <w:marRight w:val="0"/>
          <w:marTop w:val="0"/>
          <w:marBottom w:val="0"/>
          <w:divBdr>
            <w:top w:val="none" w:sz="0" w:space="0" w:color="auto"/>
            <w:left w:val="none" w:sz="0" w:space="0" w:color="auto"/>
            <w:bottom w:val="none" w:sz="0" w:space="0" w:color="auto"/>
            <w:right w:val="none" w:sz="0" w:space="0" w:color="auto"/>
          </w:divBdr>
        </w:div>
        <w:div w:id="1585913441">
          <w:marLeft w:val="0"/>
          <w:marRight w:val="0"/>
          <w:marTop w:val="0"/>
          <w:marBottom w:val="0"/>
          <w:divBdr>
            <w:top w:val="none" w:sz="0" w:space="0" w:color="auto"/>
            <w:left w:val="none" w:sz="0" w:space="0" w:color="auto"/>
            <w:bottom w:val="none" w:sz="0" w:space="0" w:color="auto"/>
            <w:right w:val="none" w:sz="0" w:space="0" w:color="auto"/>
          </w:divBdr>
        </w:div>
        <w:div w:id="2061055202">
          <w:marLeft w:val="0"/>
          <w:marRight w:val="0"/>
          <w:marTop w:val="0"/>
          <w:marBottom w:val="0"/>
          <w:divBdr>
            <w:top w:val="none" w:sz="0" w:space="0" w:color="auto"/>
            <w:left w:val="none" w:sz="0" w:space="0" w:color="auto"/>
            <w:bottom w:val="none" w:sz="0" w:space="0" w:color="auto"/>
            <w:right w:val="none" w:sz="0" w:space="0" w:color="auto"/>
          </w:divBdr>
        </w:div>
        <w:div w:id="1294409349">
          <w:marLeft w:val="0"/>
          <w:marRight w:val="0"/>
          <w:marTop w:val="0"/>
          <w:marBottom w:val="0"/>
          <w:divBdr>
            <w:top w:val="none" w:sz="0" w:space="0" w:color="auto"/>
            <w:left w:val="none" w:sz="0" w:space="0" w:color="auto"/>
            <w:bottom w:val="none" w:sz="0" w:space="0" w:color="auto"/>
            <w:right w:val="none" w:sz="0" w:space="0" w:color="auto"/>
          </w:divBdr>
        </w:div>
        <w:div w:id="1724602171">
          <w:marLeft w:val="0"/>
          <w:marRight w:val="0"/>
          <w:marTop w:val="0"/>
          <w:marBottom w:val="0"/>
          <w:divBdr>
            <w:top w:val="none" w:sz="0" w:space="0" w:color="auto"/>
            <w:left w:val="none" w:sz="0" w:space="0" w:color="auto"/>
            <w:bottom w:val="none" w:sz="0" w:space="0" w:color="auto"/>
            <w:right w:val="none" w:sz="0" w:space="0" w:color="auto"/>
          </w:divBdr>
        </w:div>
        <w:div w:id="22708106">
          <w:marLeft w:val="0"/>
          <w:marRight w:val="0"/>
          <w:marTop w:val="0"/>
          <w:marBottom w:val="0"/>
          <w:divBdr>
            <w:top w:val="none" w:sz="0" w:space="0" w:color="auto"/>
            <w:left w:val="none" w:sz="0" w:space="0" w:color="auto"/>
            <w:bottom w:val="none" w:sz="0" w:space="0" w:color="auto"/>
            <w:right w:val="none" w:sz="0" w:space="0" w:color="auto"/>
          </w:divBdr>
        </w:div>
        <w:div w:id="2020110255">
          <w:marLeft w:val="0"/>
          <w:marRight w:val="0"/>
          <w:marTop w:val="0"/>
          <w:marBottom w:val="0"/>
          <w:divBdr>
            <w:top w:val="none" w:sz="0" w:space="0" w:color="auto"/>
            <w:left w:val="none" w:sz="0" w:space="0" w:color="auto"/>
            <w:bottom w:val="none" w:sz="0" w:space="0" w:color="auto"/>
            <w:right w:val="none" w:sz="0" w:space="0" w:color="auto"/>
          </w:divBdr>
        </w:div>
        <w:div w:id="839153483">
          <w:marLeft w:val="0"/>
          <w:marRight w:val="0"/>
          <w:marTop w:val="0"/>
          <w:marBottom w:val="0"/>
          <w:divBdr>
            <w:top w:val="none" w:sz="0" w:space="0" w:color="auto"/>
            <w:left w:val="none" w:sz="0" w:space="0" w:color="auto"/>
            <w:bottom w:val="none" w:sz="0" w:space="0" w:color="auto"/>
            <w:right w:val="none" w:sz="0" w:space="0" w:color="auto"/>
          </w:divBdr>
        </w:div>
        <w:div w:id="38830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RKM</dc:creator>
  <cp:lastModifiedBy>Fortune-Enterprises</cp:lastModifiedBy>
  <cp:revision>2</cp:revision>
  <dcterms:created xsi:type="dcterms:W3CDTF">2018-08-09T16:57:00Z</dcterms:created>
  <dcterms:modified xsi:type="dcterms:W3CDTF">2018-08-09T16:57:00Z</dcterms:modified>
</cp:coreProperties>
</file>