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FA" w:rsidRDefault="00903221">
      <w:pPr>
        <w:rPr>
          <w:rFonts w:ascii="Century Gothic" w:hAnsi="Century Gothic"/>
          <w:sz w:val="24"/>
          <w:szCs w:val="24"/>
          <w:u w:val="single"/>
        </w:rPr>
      </w:pPr>
      <w:r w:rsidRPr="006B1F8C">
        <w:rPr>
          <w:rFonts w:ascii="Century Gothic" w:hAnsi="Century Gothic"/>
          <w:sz w:val="24"/>
          <w:szCs w:val="24"/>
        </w:rPr>
        <w:t xml:space="preserve">GUIDELINES FOR </w:t>
      </w:r>
      <w:r w:rsidR="004C6AFA" w:rsidRPr="006B1F8C">
        <w:rPr>
          <w:rFonts w:ascii="Century Gothic" w:hAnsi="Century Gothic"/>
          <w:sz w:val="24"/>
          <w:szCs w:val="24"/>
          <w:u w:val="single"/>
        </w:rPr>
        <w:t>MD INDIA CLAIMS PROCEDURE:</w:t>
      </w:r>
    </w:p>
    <w:p w:rsidR="00876F2E" w:rsidRDefault="006D6DF4" w:rsidP="00876F2E">
      <w:pPr>
        <w:rPr>
          <w:rFonts w:ascii="Century Gothic" w:hAnsi="Century Gothic"/>
          <w:sz w:val="24"/>
          <w:szCs w:val="24"/>
          <w:u w:val="single"/>
        </w:rPr>
      </w:pPr>
      <w:bookmarkStart w:id="0" w:name="_GoBack"/>
      <w:proofErr w:type="gramStart"/>
      <w:r>
        <w:rPr>
          <w:rFonts w:ascii="Century Gothic" w:hAnsi="Century Gothic"/>
          <w:sz w:val="24"/>
          <w:szCs w:val="24"/>
          <w:u w:val="single"/>
        </w:rPr>
        <w:t>( Compiled</w:t>
      </w:r>
      <w:proofErr w:type="gramEnd"/>
      <w:r>
        <w:rPr>
          <w:rFonts w:ascii="Century Gothic" w:hAnsi="Century Gothic"/>
          <w:sz w:val="24"/>
          <w:szCs w:val="24"/>
          <w:u w:val="single"/>
        </w:rPr>
        <w:t xml:space="preserve"> by Mr</w:t>
      </w:r>
      <w:r w:rsidR="00D324EC">
        <w:rPr>
          <w:rFonts w:ascii="Century Gothic" w:hAnsi="Century Gothic"/>
          <w:sz w:val="24"/>
          <w:szCs w:val="24"/>
          <w:u w:val="single"/>
        </w:rPr>
        <w:t>.</w:t>
      </w:r>
      <w:r>
        <w:rPr>
          <w:rFonts w:ascii="Century Gothic" w:hAnsi="Century Gothic"/>
          <w:sz w:val="24"/>
          <w:szCs w:val="24"/>
          <w:u w:val="single"/>
        </w:rPr>
        <w:t xml:space="preserve"> CSR </w:t>
      </w:r>
      <w:proofErr w:type="spellStart"/>
      <w:r>
        <w:rPr>
          <w:rFonts w:ascii="Century Gothic" w:hAnsi="Century Gothic"/>
          <w:sz w:val="24"/>
          <w:szCs w:val="24"/>
          <w:u w:val="single"/>
        </w:rPr>
        <w:t>Anjaneyulu</w:t>
      </w:r>
      <w:proofErr w:type="spellEnd"/>
      <w:r>
        <w:rPr>
          <w:rFonts w:ascii="Century Gothic" w:hAnsi="Century Gothic"/>
          <w:sz w:val="24"/>
          <w:szCs w:val="24"/>
          <w:u w:val="single"/>
        </w:rPr>
        <w:t>, Hyderabad)</w:t>
      </w:r>
      <w:bookmarkEnd w:id="0"/>
    </w:p>
    <w:p w:rsidR="006B1F8C" w:rsidRPr="00876F2E" w:rsidRDefault="006B1F8C" w:rsidP="00876F2E">
      <w:pPr>
        <w:rPr>
          <w:rFonts w:ascii="Century Gothic" w:hAnsi="Century Gothic"/>
          <w:sz w:val="24"/>
          <w:szCs w:val="24"/>
          <w:u w:val="single"/>
        </w:rPr>
      </w:pPr>
      <w:r w:rsidRPr="006B1F8C">
        <w:rPr>
          <w:rFonts w:ascii="Century Gothic" w:eastAsia="Times New Roman" w:hAnsi="Century Gothic" w:cs="Helvetica"/>
          <w:i/>
          <w:iCs/>
          <w:color w:val="0D0D0D"/>
          <w:sz w:val="24"/>
          <w:szCs w:val="24"/>
          <w:u w:val="single"/>
          <w:lang w:eastAsia="en-IN"/>
        </w:rPr>
        <w:t xml:space="preserve"> Time limit for Notification (Intimation) of documents </w:t>
      </w:r>
      <w:r w:rsidR="008B4332">
        <w:rPr>
          <w:rFonts w:ascii="Century Gothic" w:eastAsia="Times New Roman" w:hAnsi="Century Gothic" w:cs="Helvetica"/>
          <w:i/>
          <w:iCs/>
          <w:color w:val="0D0D0D"/>
          <w:sz w:val="24"/>
          <w:szCs w:val="24"/>
          <w:u w:val="single"/>
          <w:lang w:eastAsia="en-IN"/>
        </w:rPr>
        <w:t>–</w:t>
      </w:r>
      <w:r w:rsidR="00D324EC">
        <w:rPr>
          <w:rFonts w:ascii="Century Gothic" w:eastAsia="Times New Roman" w:hAnsi="Century Gothic" w:cs="Helvetica"/>
          <w:i/>
          <w:iCs/>
          <w:color w:val="0D0D0D"/>
          <w:sz w:val="24"/>
          <w:szCs w:val="24"/>
          <w:u w:val="single"/>
          <w:lang w:eastAsia="en-IN"/>
        </w:rPr>
        <w:t xml:space="preserve"> </w:t>
      </w:r>
      <w:r w:rsidR="008B4332">
        <w:rPr>
          <w:rFonts w:ascii="Century Gothic" w:eastAsia="Times New Roman" w:hAnsi="Century Gothic" w:cs="Helvetica"/>
          <w:i/>
          <w:iCs/>
          <w:color w:val="0D0D0D"/>
          <w:sz w:val="24"/>
          <w:szCs w:val="24"/>
          <w:u w:val="single"/>
          <w:lang w:eastAsia="en-IN"/>
        </w:rPr>
        <w:t>(Latest Changes)</w:t>
      </w:r>
    </w:p>
    <w:tbl>
      <w:tblPr>
        <w:tblW w:w="15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4"/>
        <w:gridCol w:w="11258"/>
      </w:tblGrid>
      <w:tr w:rsidR="006B1F8C" w:rsidRPr="006B1F8C" w:rsidTr="006B1F8C">
        <w:trPr>
          <w:trHeight w:val="529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b/>
                <w:bCs/>
                <w:i/>
                <w:iCs/>
                <w:color w:val="0D0D0D"/>
                <w:sz w:val="18"/>
                <w:szCs w:val="18"/>
                <w:lang w:eastAsia="en-IN"/>
              </w:rPr>
              <w:t>Notification of claim in case of Cashless facility</w:t>
            </w:r>
          </w:p>
        </w:tc>
        <w:tc>
          <w:tcPr>
            <w:tcW w:w="1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b/>
                <w:bCs/>
                <w:i/>
                <w:iCs/>
                <w:color w:val="0D0D0D"/>
                <w:sz w:val="18"/>
                <w:szCs w:val="18"/>
                <w:lang w:eastAsia="en-IN"/>
              </w:rPr>
              <w:t>TPA must be informed:</w:t>
            </w:r>
          </w:p>
        </w:tc>
      </w:tr>
      <w:tr w:rsidR="006B1F8C" w:rsidRPr="006B1F8C" w:rsidTr="006B1F8C">
        <w:trPr>
          <w:trHeight w:val="277"/>
        </w:trPr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In the event of planned hospitalisation</w:t>
            </w:r>
          </w:p>
        </w:tc>
        <w:tc>
          <w:tcPr>
            <w:tcW w:w="1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At least 72 (seventy two) hours prior to the insured person’s admission </w:t>
            </w:r>
          </w:p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to network provider/PPN hospital</w:t>
            </w:r>
          </w:p>
        </w:tc>
      </w:tr>
      <w:tr w:rsidR="006B1F8C" w:rsidRPr="006B1F8C" w:rsidTr="006B1F8C">
        <w:tc>
          <w:tcPr>
            <w:tcW w:w="4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In the event of emergency hospitalisation</w:t>
            </w:r>
          </w:p>
        </w:tc>
        <w:tc>
          <w:tcPr>
            <w:tcW w:w="1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Within 24 (twenty four) hours of the insured person’s admission to net</w:t>
            </w:r>
          </w:p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work provider/PPN hospital</w:t>
            </w:r>
          </w:p>
        </w:tc>
      </w:tr>
    </w:tbl>
    <w:p w:rsidR="006B1F8C" w:rsidRPr="006B1F8C" w:rsidRDefault="006B1F8C" w:rsidP="006B1F8C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18"/>
          <w:szCs w:val="18"/>
          <w:lang w:eastAsia="en-IN"/>
        </w:rPr>
      </w:pPr>
      <w:r w:rsidRPr="006B1F8C">
        <w:rPr>
          <w:rFonts w:ascii="Century Gothic" w:eastAsia="Times New Roman" w:hAnsi="Century Gothic" w:cs="Helvetica"/>
          <w:i/>
          <w:iCs/>
          <w:color w:val="0D0D0D"/>
          <w:sz w:val="18"/>
          <w:szCs w:val="18"/>
          <w:lang w:eastAsia="en-IN"/>
        </w:rPr>
        <w:t> </w:t>
      </w:r>
    </w:p>
    <w:tbl>
      <w:tblPr>
        <w:tblW w:w="15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1"/>
        <w:gridCol w:w="11171"/>
      </w:tblGrid>
      <w:tr w:rsidR="006B1F8C" w:rsidRPr="006B1F8C" w:rsidTr="006B1F8C"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38"/>
              <w:gridCol w:w="267"/>
            </w:tblGrid>
            <w:tr w:rsidR="006B1F8C" w:rsidRPr="006B1F8C">
              <w:trPr>
                <w:trHeight w:val="28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F8C" w:rsidRPr="006B1F8C" w:rsidRDefault="006B1F8C" w:rsidP="006B1F8C">
                  <w:pPr>
                    <w:spacing w:before="150" w:after="150" w:line="207" w:lineRule="atLeast"/>
                    <w:rPr>
                      <w:rFonts w:ascii="Century Gothic" w:eastAsia="Times New Roman" w:hAnsi="Century Gothic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  <w:r w:rsidRPr="006B1F8C"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0D0D0D"/>
                      <w:sz w:val="18"/>
                      <w:szCs w:val="18"/>
                      <w:lang w:eastAsia="en-IN"/>
                    </w:rPr>
                    <w:t>Notification of claim in case of Reimbursement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1F8C" w:rsidRPr="006B1F8C" w:rsidRDefault="006B1F8C" w:rsidP="006B1F8C">
                  <w:pPr>
                    <w:spacing w:before="150" w:after="150" w:line="207" w:lineRule="atLeast"/>
                    <w:rPr>
                      <w:rFonts w:ascii="Century Gothic" w:eastAsia="Times New Roman" w:hAnsi="Century Gothic" w:cs="Times New Roman"/>
                      <w:color w:val="000000"/>
                      <w:sz w:val="18"/>
                      <w:szCs w:val="18"/>
                      <w:lang w:eastAsia="en-IN"/>
                    </w:rPr>
                  </w:pPr>
                  <w:r w:rsidRPr="006B1F8C">
                    <w:rPr>
                      <w:rFonts w:ascii="Century Gothic" w:eastAsia="Times New Roman" w:hAnsi="Century Gothic" w:cs="Calibri"/>
                      <w:b/>
                      <w:bCs/>
                      <w:i/>
                      <w:iCs/>
                      <w:color w:val="0D0D0D"/>
                      <w:sz w:val="18"/>
                      <w:szCs w:val="18"/>
                      <w:lang w:eastAsia="en-IN"/>
                    </w:rPr>
                    <w:t> </w:t>
                  </w:r>
                </w:p>
              </w:tc>
            </w:tr>
          </w:tbl>
          <w:p w:rsidR="006B1F8C" w:rsidRPr="006B1F8C" w:rsidRDefault="006B1F8C" w:rsidP="006B1F8C">
            <w:pPr>
              <w:spacing w:after="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Helvetica"/>
                <w:b/>
                <w:bCs/>
                <w:i/>
                <w:iCs/>
                <w:color w:val="0D0D0D"/>
                <w:sz w:val="18"/>
                <w:szCs w:val="18"/>
                <w:lang w:eastAsia="en-IN"/>
              </w:rPr>
              <w:t>TPA must be informed:</w:t>
            </w:r>
          </w:p>
        </w:tc>
      </w:tr>
      <w:tr w:rsidR="006B1F8C" w:rsidRPr="006B1F8C" w:rsidTr="006B1F8C"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In the event of planned hospitalisation</w:t>
            </w:r>
          </w:p>
        </w:tc>
        <w:tc>
          <w:tcPr>
            <w:tcW w:w="1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At least 72 (seventy two</w:t>
            </w:r>
            <w:r w:rsidR="00876F2E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)</w:t>
            </w: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 hours prior to the insured person’s admission </w:t>
            </w:r>
          </w:p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to hospital</w:t>
            </w:r>
          </w:p>
        </w:tc>
      </w:tr>
      <w:tr w:rsidR="006B1F8C" w:rsidRPr="006B1F8C" w:rsidTr="006B1F8C">
        <w:trPr>
          <w:trHeight w:val="178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In the event of emergency hospitalisation</w:t>
            </w:r>
          </w:p>
        </w:tc>
        <w:tc>
          <w:tcPr>
            <w:tcW w:w="1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Within 24 (twenty four) hours of the insured person’s admission to</w:t>
            </w:r>
          </w:p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 hospital</w:t>
            </w:r>
          </w:p>
        </w:tc>
      </w:tr>
    </w:tbl>
    <w:p w:rsidR="006B1F8C" w:rsidRPr="006B1F8C" w:rsidRDefault="006B1F8C" w:rsidP="006B1F8C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18"/>
          <w:szCs w:val="18"/>
          <w:lang w:eastAsia="en-IN"/>
        </w:rPr>
      </w:pPr>
      <w:r w:rsidRPr="006B1F8C">
        <w:rPr>
          <w:rFonts w:ascii="Century Gothic" w:eastAsia="Times New Roman" w:hAnsi="Century Gothic" w:cs="Calibri"/>
          <w:i/>
          <w:iCs/>
          <w:color w:val="0D0D0D"/>
          <w:sz w:val="18"/>
          <w:szCs w:val="18"/>
          <w:u w:val="single"/>
          <w:lang w:eastAsia="en-IN"/>
        </w:rPr>
        <w:t>B. Time limit for submission of documents</w:t>
      </w:r>
    </w:p>
    <w:tbl>
      <w:tblPr>
        <w:tblW w:w="15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2"/>
        <w:gridCol w:w="11260"/>
      </w:tblGrid>
      <w:tr w:rsidR="006B1F8C" w:rsidRPr="006B1F8C" w:rsidTr="006B1F8C"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b/>
                <w:bCs/>
                <w:i/>
                <w:iCs/>
                <w:color w:val="0D0D0D"/>
                <w:sz w:val="18"/>
                <w:szCs w:val="18"/>
                <w:lang w:eastAsia="en-IN"/>
              </w:rPr>
              <w:t>Type of claim</w:t>
            </w:r>
          </w:p>
        </w:tc>
        <w:tc>
          <w:tcPr>
            <w:tcW w:w="1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b/>
                <w:bCs/>
                <w:i/>
                <w:iCs/>
                <w:color w:val="0D0D0D"/>
                <w:sz w:val="18"/>
                <w:szCs w:val="18"/>
                <w:lang w:eastAsia="en-IN"/>
              </w:rPr>
              <w:t>Time limit for submission of documents to company/TPA</w:t>
            </w:r>
          </w:p>
        </w:tc>
      </w:tr>
      <w:tr w:rsidR="006B1F8C" w:rsidRPr="006B1F8C" w:rsidTr="006B1F8C"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Where Cashless Facility has been authorised</w:t>
            </w:r>
          </w:p>
        </w:tc>
        <w:tc>
          <w:tcPr>
            <w:tcW w:w="1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Immediately after discharge.</w:t>
            </w:r>
            <w:r w:rsidR="00D324E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 (To be done by the Hospital)</w:t>
            </w:r>
          </w:p>
        </w:tc>
      </w:tr>
      <w:tr w:rsidR="006B1F8C" w:rsidRPr="006B1F8C" w:rsidTr="006B1F8C"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Reimbursement of hospitalisation and pre</w:t>
            </w:r>
            <w:r w:rsidR="00876F2E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-</w:t>
            </w: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 hospitalisation expenses (limited to 30 days)</w:t>
            </w:r>
          </w:p>
        </w:tc>
        <w:tc>
          <w:tcPr>
            <w:tcW w:w="1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876F2E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Within 15 (fifteen) days from the</w:t>
            </w:r>
            <w:r w:rsidR="006B1F8C"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 date of discharge from hospital</w:t>
            </w:r>
          </w:p>
        </w:tc>
      </w:tr>
      <w:tr w:rsidR="006B1F8C" w:rsidRPr="006B1F8C" w:rsidTr="006B1F8C">
        <w:trPr>
          <w:trHeight w:val="644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Reimbursement of post hospitalisation expenses (limited to 90 days)</w:t>
            </w:r>
          </w:p>
        </w:tc>
        <w:tc>
          <w:tcPr>
            <w:tcW w:w="1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 xml:space="preserve">Within 15 (fifteen) days from completion of post hospitalisation </w:t>
            </w:r>
          </w:p>
          <w:p w:rsidR="006B1F8C" w:rsidRPr="006B1F8C" w:rsidRDefault="006B1F8C" w:rsidP="006B1F8C">
            <w:pPr>
              <w:spacing w:before="150" w:after="150" w:line="240" w:lineRule="auto"/>
              <w:rPr>
                <w:rFonts w:ascii="Century Gothic" w:eastAsia="Times New Roman" w:hAnsi="Century Gothic" w:cs="Helvetica"/>
                <w:color w:val="000000"/>
                <w:sz w:val="18"/>
                <w:szCs w:val="18"/>
                <w:lang w:eastAsia="en-IN"/>
              </w:rPr>
            </w:pPr>
            <w:r w:rsidRPr="006B1F8C">
              <w:rPr>
                <w:rFonts w:ascii="Century Gothic" w:eastAsia="Times New Roman" w:hAnsi="Century Gothic" w:cs="Calibri"/>
                <w:i/>
                <w:iCs/>
                <w:color w:val="0D0D0D"/>
                <w:sz w:val="18"/>
                <w:szCs w:val="18"/>
                <w:lang w:eastAsia="en-IN"/>
              </w:rPr>
              <w:t>treatment</w:t>
            </w:r>
          </w:p>
        </w:tc>
      </w:tr>
    </w:tbl>
    <w:p w:rsidR="00EE2AC8" w:rsidRPr="008B4332" w:rsidRDefault="004C6AFA" w:rsidP="00EE2AC8">
      <w:pPr>
        <w:rPr>
          <w:rFonts w:ascii="Century Gothic" w:hAnsi="Century Gothic"/>
          <w:sz w:val="24"/>
          <w:szCs w:val="24"/>
          <w:u w:val="single"/>
        </w:rPr>
      </w:pPr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>Note: Waiver of this Condition may be considered in extreme cases of hardship where it is proved to the satisfaction of the Company (Insurer)</w:t>
      </w:r>
      <w:r w:rsidR="00876F2E">
        <w:rPr>
          <w:rFonts w:ascii="Century Gothic" w:hAnsi="Century Gothic"/>
          <w:i/>
          <w:iCs/>
          <w:sz w:val="24"/>
          <w:szCs w:val="24"/>
          <w:u w:val="single"/>
        </w:rPr>
        <w:t xml:space="preserve"> that the circumstances under</w:t>
      </w:r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 xml:space="preserve"> which the insured was placed </w:t>
      </w:r>
      <w:r w:rsidR="00876F2E">
        <w:rPr>
          <w:rFonts w:ascii="Century Gothic" w:hAnsi="Century Gothic"/>
          <w:i/>
          <w:iCs/>
          <w:sz w:val="24"/>
          <w:szCs w:val="24"/>
          <w:u w:val="single"/>
        </w:rPr>
        <w:t>made him or any other person NOT</w:t>
      </w:r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 xml:space="preserve"> possible to give such notice or file claim within the prescribed time-limit.</w:t>
      </w:r>
      <w:r w:rsidR="00876F2E">
        <w:rPr>
          <w:rFonts w:ascii="Century Gothic" w:hAnsi="Century Gothic"/>
          <w:i/>
          <w:iCs/>
          <w:sz w:val="24"/>
          <w:szCs w:val="24"/>
          <w:u w:val="single"/>
        </w:rPr>
        <w:t xml:space="preserve"> (E</w:t>
      </w:r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 xml:space="preserve">arlier it was bank nodal officer to condone the delay </w:t>
      </w:r>
      <w:proofErr w:type="spellStart"/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>upto</w:t>
      </w:r>
      <w:proofErr w:type="spellEnd"/>
      <w:r w:rsidRPr="008B4332">
        <w:rPr>
          <w:rFonts w:ascii="Century Gothic" w:hAnsi="Century Gothic"/>
          <w:i/>
          <w:iCs/>
          <w:sz w:val="24"/>
          <w:szCs w:val="24"/>
          <w:u w:val="single"/>
        </w:rPr>
        <w:t xml:space="preserve"> 120 days and insurer beyond 120 days; now this has been changed to Insurance Company to condone any type of delay)  </w:t>
      </w:r>
    </w:p>
    <w:p w:rsidR="00EE2AC8" w:rsidRPr="008B4332" w:rsidRDefault="00EE2AC8" w:rsidP="00AE6FD8">
      <w:pPr>
        <w:pStyle w:val="NoSpacing"/>
        <w:rPr>
          <w:rFonts w:ascii="Century Gothic" w:hAnsi="Century Gothic"/>
          <w:sz w:val="24"/>
          <w:szCs w:val="24"/>
          <w:u w:val="single"/>
        </w:rPr>
      </w:pPr>
    </w:p>
    <w:p w:rsidR="006B1F8C" w:rsidRPr="006B1F8C" w:rsidRDefault="006B1F8C" w:rsidP="00AE6F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6B1F8C" w:rsidRPr="006B1F8C" w:rsidRDefault="006B1F8C" w:rsidP="00AE6F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6B1F8C" w:rsidRPr="006B1F8C" w:rsidRDefault="006B1F8C" w:rsidP="00AE6FD8">
      <w:pPr>
        <w:pStyle w:val="NoSpacing"/>
        <w:rPr>
          <w:rFonts w:ascii="Century Gothic" w:hAnsi="Century Gothic"/>
          <w:sz w:val="18"/>
          <w:szCs w:val="18"/>
          <w:u w:val="single"/>
        </w:rPr>
      </w:pPr>
    </w:p>
    <w:p w:rsidR="004C6AFA" w:rsidRPr="006B1F8C" w:rsidRDefault="004C6AFA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 xml:space="preserve">Notification of </w:t>
      </w:r>
      <w:proofErr w:type="gramStart"/>
      <w:r w:rsidRPr="006B1F8C">
        <w:rPr>
          <w:rFonts w:ascii="Century Gothic" w:hAnsi="Century Gothic"/>
          <w:b/>
          <w:sz w:val="24"/>
          <w:szCs w:val="24"/>
          <w:u w:val="single"/>
        </w:rPr>
        <w:t>claim  to</w:t>
      </w:r>
      <w:proofErr w:type="gramEnd"/>
      <w:r w:rsidRPr="006B1F8C">
        <w:rPr>
          <w:rFonts w:ascii="Century Gothic" w:hAnsi="Century Gothic"/>
          <w:b/>
          <w:sz w:val="24"/>
          <w:szCs w:val="24"/>
          <w:u w:val="single"/>
        </w:rPr>
        <w:t xml:space="preserve"> MD India</w:t>
      </w:r>
      <w:r w:rsidRPr="006B1F8C">
        <w:rPr>
          <w:rFonts w:ascii="Century Gothic" w:hAnsi="Century Gothic"/>
          <w:sz w:val="24"/>
          <w:szCs w:val="24"/>
        </w:rPr>
        <w:t>:</w:t>
      </w:r>
      <w:r w:rsidR="00AE6FD8" w:rsidRPr="006B1F8C">
        <w:rPr>
          <w:rFonts w:ascii="Century Gothic" w:hAnsi="Century Gothic"/>
          <w:sz w:val="24"/>
          <w:szCs w:val="24"/>
        </w:rPr>
        <w:t xml:space="preserve">  1800 233 4505 or Online Claim intimation</w:t>
      </w:r>
    </w:p>
    <w:p w:rsidR="00AE6FD8" w:rsidRDefault="00D324EC" w:rsidP="00AE6FD8">
      <w:pPr>
        <w:pStyle w:val="NoSpacing"/>
        <w:rPr>
          <w:rStyle w:val="Hyperlink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Or E-mail</w:t>
      </w:r>
      <w:r w:rsidR="00AE6FD8" w:rsidRPr="006B1F8C">
        <w:rPr>
          <w:rFonts w:ascii="Century Gothic" w:hAnsi="Century Gothic"/>
          <w:sz w:val="24"/>
          <w:szCs w:val="24"/>
        </w:rPr>
        <w:t xml:space="preserve">:      </w:t>
      </w:r>
      <w:hyperlink r:id="rId5" w:history="1">
        <w:r w:rsidR="00AE6FD8" w:rsidRPr="006B1F8C">
          <w:rPr>
            <w:rStyle w:val="Hyperlink"/>
            <w:rFonts w:ascii="Century Gothic" w:hAnsi="Century Gothic"/>
            <w:sz w:val="24"/>
            <w:szCs w:val="24"/>
          </w:rPr>
          <w:t>authorisation@mdindia.com</w:t>
        </w:r>
      </w:hyperlink>
      <w:proofErr w:type="gramStart"/>
      <w:r w:rsidR="00F74196" w:rsidRPr="006B1F8C">
        <w:rPr>
          <w:rStyle w:val="Hyperlink"/>
          <w:rFonts w:ascii="Century Gothic" w:hAnsi="Century Gothic"/>
          <w:sz w:val="24"/>
          <w:szCs w:val="24"/>
        </w:rPr>
        <w:t xml:space="preserve">,  </w:t>
      </w:r>
      <w:proofErr w:type="gramEnd"/>
      <w:r w:rsidR="00901EAB">
        <w:fldChar w:fldCharType="begin"/>
      </w:r>
      <w:r w:rsidR="00815791">
        <w:instrText>HYPERLINK "mailto:customercare@mdindia.com"</w:instrText>
      </w:r>
      <w:r w:rsidR="00901EAB">
        <w:fldChar w:fldCharType="separate"/>
      </w:r>
      <w:r w:rsidR="006B1F8C" w:rsidRPr="00AD33C8">
        <w:rPr>
          <w:rStyle w:val="Hyperlink"/>
          <w:rFonts w:ascii="Century Gothic" w:hAnsi="Century Gothic"/>
          <w:sz w:val="24"/>
          <w:szCs w:val="24"/>
        </w:rPr>
        <w:t>customercare@mdindia.com</w:t>
      </w:r>
      <w:r w:rsidR="00901EAB">
        <w:fldChar w:fldCharType="end"/>
      </w:r>
    </w:p>
    <w:p w:rsidR="006B1F8C" w:rsidRDefault="006B1F8C" w:rsidP="00AE6FD8">
      <w:pPr>
        <w:pStyle w:val="NoSpacing"/>
        <w:rPr>
          <w:rStyle w:val="Hyperlink"/>
          <w:rFonts w:ascii="Century Gothic" w:hAnsi="Century Gothic"/>
          <w:sz w:val="24"/>
          <w:szCs w:val="24"/>
          <w:u w:val="none"/>
        </w:rPr>
      </w:pPr>
      <w:r>
        <w:rPr>
          <w:rStyle w:val="Hyperlink"/>
          <w:rFonts w:ascii="Century Gothic" w:hAnsi="Century Gothic"/>
          <w:sz w:val="24"/>
          <w:szCs w:val="24"/>
          <w:u w:val="none"/>
        </w:rPr>
        <w:t>(Patient</w:t>
      </w:r>
      <w:r w:rsidR="00D324EC">
        <w:rPr>
          <w:rStyle w:val="Hyperlink"/>
          <w:rFonts w:ascii="Century Gothic" w:hAnsi="Century Gothic"/>
          <w:sz w:val="24"/>
          <w:szCs w:val="24"/>
          <w:u w:val="none"/>
        </w:rPr>
        <w:t>’</w:t>
      </w:r>
      <w:r>
        <w:rPr>
          <w:rStyle w:val="Hyperlink"/>
          <w:rFonts w:ascii="Century Gothic" w:hAnsi="Century Gothic"/>
          <w:sz w:val="24"/>
          <w:szCs w:val="24"/>
          <w:u w:val="none"/>
        </w:rPr>
        <w:t>s name, MD ID No, Date of admission, Reported d</w:t>
      </w:r>
      <w:r w:rsidR="00E6368E">
        <w:rPr>
          <w:rStyle w:val="Hyperlink"/>
          <w:rFonts w:ascii="Century Gothic" w:hAnsi="Century Gothic"/>
          <w:sz w:val="24"/>
          <w:szCs w:val="24"/>
          <w:u w:val="none"/>
        </w:rPr>
        <w:t>isease</w:t>
      </w:r>
      <w:r>
        <w:rPr>
          <w:rStyle w:val="Hyperlink"/>
          <w:rFonts w:ascii="Century Gothic" w:hAnsi="Century Gothic"/>
          <w:sz w:val="24"/>
          <w:szCs w:val="24"/>
          <w:u w:val="none"/>
        </w:rPr>
        <w:t>, Treating Doctor</w:t>
      </w:r>
      <w:r w:rsidR="00E6368E">
        <w:rPr>
          <w:rStyle w:val="Hyperlink"/>
          <w:rFonts w:ascii="Century Gothic" w:hAnsi="Century Gothic"/>
          <w:sz w:val="24"/>
          <w:szCs w:val="24"/>
          <w:u w:val="none"/>
        </w:rPr>
        <w:t>’s</w:t>
      </w:r>
      <w:r>
        <w:rPr>
          <w:rStyle w:val="Hyperlink"/>
          <w:rFonts w:ascii="Century Gothic" w:hAnsi="Century Gothic"/>
          <w:sz w:val="24"/>
          <w:szCs w:val="24"/>
          <w:u w:val="none"/>
        </w:rPr>
        <w:t xml:space="preserve"> Name</w:t>
      </w:r>
      <w:r w:rsidR="00AF4784">
        <w:rPr>
          <w:rStyle w:val="Hyperlink"/>
          <w:rFonts w:ascii="Century Gothic" w:hAnsi="Century Gothic"/>
          <w:sz w:val="24"/>
          <w:szCs w:val="24"/>
          <w:u w:val="none"/>
        </w:rPr>
        <w:t xml:space="preserve"> with </w:t>
      </w:r>
      <w:proofErr w:type="spellStart"/>
      <w:r w:rsidR="00AF4784">
        <w:rPr>
          <w:rStyle w:val="Hyperlink"/>
          <w:rFonts w:ascii="Century Gothic" w:hAnsi="Century Gothic"/>
          <w:sz w:val="24"/>
          <w:szCs w:val="24"/>
          <w:u w:val="none"/>
        </w:rPr>
        <w:t>Regn</w:t>
      </w:r>
      <w:proofErr w:type="spellEnd"/>
      <w:r w:rsidR="00AF4784">
        <w:rPr>
          <w:rStyle w:val="Hyperlink"/>
          <w:rFonts w:ascii="Century Gothic" w:hAnsi="Century Gothic"/>
          <w:sz w:val="24"/>
          <w:szCs w:val="24"/>
          <w:u w:val="none"/>
        </w:rPr>
        <w:t>, No</w:t>
      </w:r>
      <w:r>
        <w:rPr>
          <w:rStyle w:val="Hyperlink"/>
          <w:rFonts w:ascii="Century Gothic" w:hAnsi="Century Gothic"/>
          <w:sz w:val="24"/>
          <w:szCs w:val="24"/>
          <w:u w:val="none"/>
        </w:rPr>
        <w:t>, Name of Hospital, Address</w:t>
      </w:r>
      <w:r w:rsidR="00E6368E">
        <w:rPr>
          <w:rStyle w:val="Hyperlink"/>
          <w:rFonts w:ascii="Century Gothic" w:hAnsi="Century Gothic"/>
          <w:sz w:val="24"/>
          <w:szCs w:val="24"/>
          <w:u w:val="none"/>
        </w:rPr>
        <w:t>,</w:t>
      </w:r>
      <w:r>
        <w:rPr>
          <w:rStyle w:val="Hyperlink"/>
          <w:rFonts w:ascii="Century Gothic" w:hAnsi="Century Gothic"/>
          <w:sz w:val="24"/>
          <w:szCs w:val="24"/>
          <w:u w:val="none"/>
        </w:rPr>
        <w:t xml:space="preserve"> etc</w:t>
      </w:r>
      <w:r w:rsidR="00D324EC">
        <w:rPr>
          <w:rStyle w:val="Hyperlink"/>
          <w:rFonts w:ascii="Century Gothic" w:hAnsi="Century Gothic"/>
          <w:sz w:val="24"/>
          <w:szCs w:val="24"/>
          <w:u w:val="none"/>
        </w:rPr>
        <w:t>.</w:t>
      </w:r>
      <w:r>
        <w:rPr>
          <w:rStyle w:val="Hyperlink"/>
          <w:rFonts w:ascii="Century Gothic" w:hAnsi="Century Gothic"/>
          <w:sz w:val="24"/>
          <w:szCs w:val="24"/>
          <w:u w:val="none"/>
        </w:rPr>
        <w:t xml:space="preserve"> are needed)</w:t>
      </w:r>
    </w:p>
    <w:p w:rsidR="00D324EC" w:rsidRPr="006B1F8C" w:rsidRDefault="00D324EC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AE6FD8" w:rsidRDefault="006B1F8C" w:rsidP="00AE6F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MD India will give you CCN No</w:t>
      </w:r>
      <w:r w:rsidR="00AF4784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for future reference.</w:t>
      </w:r>
      <w:r w:rsidR="00AF4784">
        <w:rPr>
          <w:rFonts w:ascii="Century Gothic" w:hAnsi="Century Gothic"/>
          <w:sz w:val="24"/>
          <w:szCs w:val="24"/>
        </w:rPr>
        <w:t xml:space="preserve"> This has to be mentioned in each of our reference to them.</w:t>
      </w:r>
    </w:p>
    <w:p w:rsidR="00D324EC" w:rsidRPr="006B1F8C" w:rsidRDefault="00D324EC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D324E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>Submission of Claim</w:t>
      </w:r>
      <w:r w:rsidR="00AF4784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6B1F8C">
        <w:rPr>
          <w:rFonts w:ascii="Century Gothic" w:hAnsi="Century Gothic"/>
          <w:b/>
          <w:sz w:val="24"/>
          <w:szCs w:val="24"/>
          <w:u w:val="single"/>
        </w:rPr>
        <w:t>Papers</w:t>
      </w:r>
      <w:r w:rsidRPr="006B1F8C">
        <w:rPr>
          <w:rFonts w:ascii="Century Gothic" w:hAnsi="Century Gothic"/>
          <w:sz w:val="24"/>
          <w:szCs w:val="24"/>
        </w:rPr>
        <w:t>:   to  PAD Welfar</w:t>
      </w:r>
      <w:r w:rsidR="00F74196" w:rsidRPr="006B1F8C">
        <w:rPr>
          <w:rFonts w:ascii="Century Gothic" w:hAnsi="Century Gothic"/>
          <w:sz w:val="24"/>
          <w:szCs w:val="24"/>
        </w:rPr>
        <w:t>e section, Indian Overseas Bank,</w:t>
      </w:r>
      <w:r w:rsidRPr="006B1F8C">
        <w:rPr>
          <w:rFonts w:ascii="Century Gothic" w:hAnsi="Century Gothic"/>
          <w:sz w:val="24"/>
          <w:szCs w:val="24"/>
        </w:rPr>
        <w:t xml:space="preserve">   763, Anna </w:t>
      </w:r>
      <w:proofErr w:type="spellStart"/>
      <w:r w:rsidRPr="006B1F8C">
        <w:rPr>
          <w:rFonts w:ascii="Century Gothic" w:hAnsi="Century Gothic"/>
          <w:sz w:val="24"/>
          <w:szCs w:val="24"/>
        </w:rPr>
        <w:t>Salai</w:t>
      </w:r>
      <w:proofErr w:type="spellEnd"/>
      <w:r w:rsidRPr="006B1F8C">
        <w:rPr>
          <w:rFonts w:ascii="Century Gothic" w:hAnsi="Century Gothic"/>
          <w:sz w:val="24"/>
          <w:szCs w:val="24"/>
        </w:rPr>
        <w:t>, Chennai 600002</w:t>
      </w:r>
      <w:r w:rsidR="00D324EC">
        <w:rPr>
          <w:rFonts w:ascii="Century Gothic" w:hAnsi="Century Gothic"/>
          <w:sz w:val="24"/>
          <w:szCs w:val="24"/>
        </w:rPr>
        <w:t xml:space="preserve">  </w:t>
      </w:r>
      <w:r w:rsidR="00F74196" w:rsidRPr="006B1F8C">
        <w:rPr>
          <w:rFonts w:ascii="Century Gothic" w:hAnsi="Century Gothic"/>
          <w:sz w:val="24"/>
          <w:szCs w:val="24"/>
        </w:rPr>
        <w:t>o</w:t>
      </w:r>
      <w:r w:rsidRPr="006B1F8C">
        <w:rPr>
          <w:rFonts w:ascii="Century Gothic" w:hAnsi="Century Gothic"/>
          <w:sz w:val="24"/>
          <w:szCs w:val="24"/>
        </w:rPr>
        <w:t>r a</w:t>
      </w:r>
      <w:r w:rsidR="00D324EC">
        <w:rPr>
          <w:rFonts w:ascii="Century Gothic" w:hAnsi="Century Gothic"/>
          <w:sz w:val="24"/>
          <w:szCs w:val="24"/>
        </w:rPr>
        <w:t xml:space="preserve">ny MD India Branch by </w:t>
      </w:r>
      <w:proofErr w:type="spellStart"/>
      <w:r w:rsidR="00D324EC">
        <w:rPr>
          <w:rFonts w:ascii="Century Gothic" w:hAnsi="Century Gothic"/>
          <w:sz w:val="24"/>
          <w:szCs w:val="24"/>
        </w:rPr>
        <w:t>Regd</w:t>
      </w:r>
      <w:proofErr w:type="spellEnd"/>
      <w:r w:rsidR="00D324EC">
        <w:rPr>
          <w:rFonts w:ascii="Century Gothic" w:hAnsi="Century Gothic"/>
          <w:sz w:val="24"/>
          <w:szCs w:val="24"/>
        </w:rPr>
        <w:t xml:space="preserve"> post.</w:t>
      </w:r>
    </w:p>
    <w:p w:rsidR="00903221" w:rsidRPr="006B1F8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 On the top of Envelope </w:t>
      </w:r>
      <w:r w:rsidR="00D324EC">
        <w:rPr>
          <w:rFonts w:ascii="Century Gothic" w:hAnsi="Century Gothic"/>
          <w:sz w:val="24"/>
          <w:szCs w:val="24"/>
        </w:rPr>
        <w:t>mention</w:t>
      </w:r>
      <w:r w:rsidR="00903221" w:rsidRPr="006B1F8C">
        <w:rPr>
          <w:rFonts w:ascii="Century Gothic" w:hAnsi="Century Gothic"/>
          <w:sz w:val="24"/>
          <w:szCs w:val="24"/>
        </w:rPr>
        <w:t xml:space="preserve">   MEDICAL BILLS OF </w:t>
      </w:r>
      <w:r w:rsidRPr="006B1F8C">
        <w:rPr>
          <w:rFonts w:ascii="Century Gothic" w:hAnsi="Century Gothic"/>
          <w:sz w:val="24"/>
          <w:szCs w:val="24"/>
        </w:rPr>
        <w:t>Mr_________________</w:t>
      </w:r>
    </w:p>
    <w:p w:rsidR="00D324EC" w:rsidRDefault="00D324EC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AE6FD8" w:rsidRPr="006B1F8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AE6FD8" w:rsidRPr="006B1F8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>CONTACT NOS FOR ENQUIRY STATUS OF BILLS</w:t>
      </w:r>
      <w:r w:rsidRPr="006B1F8C">
        <w:rPr>
          <w:rFonts w:ascii="Century Gothic" w:hAnsi="Century Gothic"/>
          <w:sz w:val="24"/>
          <w:szCs w:val="24"/>
        </w:rPr>
        <w:t>:   1800 233 5690</w:t>
      </w:r>
    </w:p>
    <w:p w:rsidR="00AE6FD8" w:rsidRPr="006B1F8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AE6FD8" w:rsidRPr="006B1F8C" w:rsidRDefault="00AE6FD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>MOBILE APP</w:t>
      </w:r>
      <w:r w:rsidRPr="006B1F8C">
        <w:rPr>
          <w:rFonts w:ascii="Century Gothic" w:hAnsi="Century Gothic"/>
          <w:sz w:val="24"/>
          <w:szCs w:val="24"/>
          <w:u w:val="single"/>
        </w:rPr>
        <w:t>:</w:t>
      </w:r>
      <w:r w:rsidR="00D324EC">
        <w:rPr>
          <w:rFonts w:ascii="Century Gothic" w:hAnsi="Century Gothic"/>
          <w:sz w:val="24"/>
          <w:szCs w:val="24"/>
          <w:u w:val="single"/>
        </w:rPr>
        <w:t xml:space="preserve"> </w:t>
      </w:r>
      <w:proofErr w:type="gramStart"/>
      <w:r w:rsidRPr="006B1F8C">
        <w:rPr>
          <w:rFonts w:ascii="Century Gothic" w:hAnsi="Century Gothic"/>
          <w:b/>
          <w:sz w:val="24"/>
          <w:szCs w:val="24"/>
        </w:rPr>
        <w:t>HAWK</w:t>
      </w:r>
      <w:r w:rsidR="00D324EC">
        <w:rPr>
          <w:rFonts w:ascii="Century Gothic" w:hAnsi="Century Gothic"/>
          <w:sz w:val="24"/>
          <w:szCs w:val="24"/>
        </w:rPr>
        <w:t xml:space="preserve">  (</w:t>
      </w:r>
      <w:proofErr w:type="gramEnd"/>
      <w:r w:rsidR="00D324EC">
        <w:rPr>
          <w:rFonts w:ascii="Century Gothic" w:hAnsi="Century Gothic"/>
          <w:sz w:val="24"/>
          <w:szCs w:val="24"/>
        </w:rPr>
        <w:t xml:space="preserve"> you can download E-</w:t>
      </w:r>
      <w:r w:rsidRPr="006B1F8C">
        <w:rPr>
          <w:rFonts w:ascii="Century Gothic" w:hAnsi="Century Gothic"/>
          <w:sz w:val="24"/>
          <w:szCs w:val="24"/>
        </w:rPr>
        <w:t>cards, Claim intimation, Claim status,</w:t>
      </w:r>
      <w:r w:rsidR="00D324EC">
        <w:rPr>
          <w:rFonts w:ascii="Century Gothic" w:hAnsi="Century Gothic"/>
          <w:sz w:val="24"/>
          <w:szCs w:val="24"/>
        </w:rPr>
        <w:t xml:space="preserve"> </w:t>
      </w:r>
      <w:r w:rsidR="00903221" w:rsidRPr="006B1F8C">
        <w:rPr>
          <w:rFonts w:ascii="Century Gothic" w:hAnsi="Century Gothic"/>
          <w:sz w:val="24"/>
          <w:szCs w:val="24"/>
        </w:rPr>
        <w:t>etc</w:t>
      </w:r>
      <w:r w:rsidR="00AF4784">
        <w:rPr>
          <w:rFonts w:ascii="Century Gothic" w:hAnsi="Century Gothic"/>
          <w:sz w:val="24"/>
          <w:szCs w:val="24"/>
        </w:rPr>
        <w:t>.</w:t>
      </w:r>
      <w:r w:rsidR="00903221" w:rsidRPr="006B1F8C">
        <w:rPr>
          <w:rFonts w:ascii="Century Gothic" w:hAnsi="Century Gothic"/>
          <w:sz w:val="24"/>
          <w:szCs w:val="24"/>
        </w:rPr>
        <w:t>)</w:t>
      </w:r>
      <w:r w:rsidR="006B1F8C">
        <w:rPr>
          <w:rFonts w:ascii="Century Gothic" w:hAnsi="Century Gothic"/>
          <w:sz w:val="24"/>
          <w:szCs w:val="24"/>
        </w:rPr>
        <w:t>,</w:t>
      </w:r>
      <w:r w:rsidR="00D324EC">
        <w:rPr>
          <w:rFonts w:ascii="Century Gothic" w:hAnsi="Century Gothic"/>
          <w:sz w:val="24"/>
          <w:szCs w:val="24"/>
        </w:rPr>
        <w:t xml:space="preserve"> </w:t>
      </w:r>
      <w:r w:rsidRPr="006B1F8C">
        <w:rPr>
          <w:rFonts w:ascii="Century Gothic" w:hAnsi="Century Gothic"/>
          <w:sz w:val="24"/>
          <w:szCs w:val="24"/>
        </w:rPr>
        <w:t>Net work hospitals</w:t>
      </w:r>
      <w:r w:rsidR="00D324EC">
        <w:rPr>
          <w:rFonts w:ascii="Century Gothic" w:hAnsi="Century Gothic"/>
          <w:sz w:val="24"/>
          <w:szCs w:val="24"/>
        </w:rPr>
        <w:t>,</w:t>
      </w:r>
      <w:r w:rsidRPr="006B1F8C">
        <w:rPr>
          <w:rFonts w:ascii="Century Gothic" w:hAnsi="Century Gothic"/>
          <w:sz w:val="24"/>
          <w:szCs w:val="24"/>
        </w:rPr>
        <w:t xml:space="preserve"> etc</w:t>
      </w:r>
      <w:r w:rsidR="00D324EC">
        <w:rPr>
          <w:rFonts w:ascii="Century Gothic" w:hAnsi="Century Gothic"/>
          <w:sz w:val="24"/>
          <w:szCs w:val="24"/>
        </w:rPr>
        <w:t>.</w:t>
      </w:r>
      <w:r w:rsidR="00903221" w:rsidRPr="006B1F8C">
        <w:rPr>
          <w:rFonts w:ascii="Century Gothic" w:hAnsi="Century Gothic"/>
          <w:sz w:val="24"/>
          <w:szCs w:val="24"/>
        </w:rPr>
        <w:t xml:space="preserve"> (Down load from Play store)</w:t>
      </w:r>
    </w:p>
    <w:p w:rsidR="00903221" w:rsidRPr="006B1F8C" w:rsidRDefault="00903221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903221" w:rsidRDefault="00903221" w:rsidP="00AE6FD8">
      <w:pPr>
        <w:pStyle w:val="NoSpacing"/>
      </w:pPr>
      <w:r w:rsidRPr="006B1F8C">
        <w:rPr>
          <w:rFonts w:ascii="Century Gothic" w:hAnsi="Century Gothic"/>
          <w:b/>
          <w:sz w:val="24"/>
          <w:szCs w:val="24"/>
        </w:rPr>
        <w:t xml:space="preserve">PAD </w:t>
      </w:r>
      <w:proofErr w:type="gramStart"/>
      <w:r w:rsidRPr="006B1F8C">
        <w:rPr>
          <w:rFonts w:ascii="Century Gothic" w:hAnsi="Century Gothic"/>
          <w:b/>
          <w:sz w:val="24"/>
          <w:szCs w:val="24"/>
        </w:rPr>
        <w:t>WELFARE</w:t>
      </w:r>
      <w:r w:rsidRPr="006B1F8C">
        <w:rPr>
          <w:rFonts w:ascii="Century Gothic" w:hAnsi="Century Gothic"/>
          <w:sz w:val="24"/>
          <w:szCs w:val="24"/>
        </w:rPr>
        <w:t xml:space="preserve"> :</w:t>
      </w:r>
      <w:proofErr w:type="gramEnd"/>
      <w:r w:rsidRPr="006B1F8C">
        <w:rPr>
          <w:rFonts w:ascii="Century Gothic" w:hAnsi="Century Gothic"/>
          <w:sz w:val="24"/>
          <w:szCs w:val="24"/>
        </w:rPr>
        <w:t xml:space="preserve">  044 28519674    mail: </w:t>
      </w:r>
      <w:hyperlink r:id="rId6" w:history="1">
        <w:r w:rsidRPr="006B1F8C">
          <w:rPr>
            <w:rStyle w:val="Hyperlink"/>
            <w:rFonts w:ascii="Century Gothic" w:hAnsi="Century Gothic"/>
            <w:sz w:val="24"/>
            <w:szCs w:val="24"/>
          </w:rPr>
          <w:t>padwelfare@iob.in</w:t>
        </w:r>
      </w:hyperlink>
      <w:r w:rsidR="00AF4784">
        <w:t xml:space="preserve"> </w:t>
      </w:r>
    </w:p>
    <w:p w:rsidR="00AF4784" w:rsidRDefault="00AF4784" w:rsidP="00AE6FD8">
      <w:pPr>
        <w:pStyle w:val="NoSpacing"/>
      </w:pPr>
    </w:p>
    <w:p w:rsidR="00AF4784" w:rsidRDefault="00AF4784" w:rsidP="00AE6FD8">
      <w:pPr>
        <w:pStyle w:val="NoSpacing"/>
      </w:pPr>
      <w:r>
        <w:t xml:space="preserve">MD INDIA PEOPLE AT CENTRAL </w:t>
      </w:r>
      <w:proofErr w:type="gramStart"/>
      <w:r>
        <w:t>OFFICE  :</w:t>
      </w:r>
      <w:proofErr w:type="gramEnd"/>
      <w:r>
        <w:t xml:space="preserve">  </w:t>
      </w:r>
    </w:p>
    <w:p w:rsidR="00D324EC" w:rsidRPr="006B1F8C" w:rsidRDefault="00D324EC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903221" w:rsidRPr="006B1F8C" w:rsidRDefault="00903221" w:rsidP="00AE6FD8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 w:rsidRPr="006B1F8C">
        <w:rPr>
          <w:rFonts w:ascii="Century Gothic" w:hAnsi="Century Gothic"/>
          <w:b/>
          <w:sz w:val="24"/>
          <w:szCs w:val="24"/>
        </w:rPr>
        <w:t>MD  India</w:t>
      </w:r>
      <w:proofErr w:type="gramEnd"/>
      <w:r w:rsidR="00D324EC">
        <w:rPr>
          <w:rFonts w:ascii="Century Gothic" w:hAnsi="Century Gothic"/>
          <w:b/>
          <w:sz w:val="24"/>
          <w:szCs w:val="24"/>
        </w:rPr>
        <w:t xml:space="preserve">, </w:t>
      </w:r>
      <w:proofErr w:type="spellStart"/>
      <w:r w:rsidRPr="006B1F8C">
        <w:rPr>
          <w:rFonts w:ascii="Century Gothic" w:hAnsi="Century Gothic"/>
          <w:b/>
          <w:sz w:val="24"/>
          <w:szCs w:val="24"/>
        </w:rPr>
        <w:t>Teynampet</w:t>
      </w:r>
      <w:proofErr w:type="spellEnd"/>
      <w:r w:rsidRPr="006B1F8C">
        <w:rPr>
          <w:rFonts w:ascii="Century Gothic" w:hAnsi="Century Gothic"/>
          <w:b/>
          <w:sz w:val="24"/>
          <w:szCs w:val="24"/>
        </w:rPr>
        <w:t xml:space="preserve"> Branch</w:t>
      </w:r>
      <w:r w:rsidRPr="006B1F8C">
        <w:rPr>
          <w:rFonts w:ascii="Century Gothic" w:hAnsi="Century Gothic"/>
          <w:sz w:val="24"/>
          <w:szCs w:val="24"/>
        </w:rPr>
        <w:t xml:space="preserve">:  Mr </w:t>
      </w:r>
      <w:proofErr w:type="spellStart"/>
      <w:r w:rsidRPr="006B1F8C">
        <w:rPr>
          <w:rFonts w:ascii="Century Gothic" w:hAnsi="Century Gothic"/>
          <w:sz w:val="24"/>
          <w:szCs w:val="24"/>
        </w:rPr>
        <w:t>Koshy</w:t>
      </w:r>
      <w:proofErr w:type="spellEnd"/>
      <w:r w:rsidRPr="006B1F8C">
        <w:rPr>
          <w:rFonts w:ascii="Century Gothic" w:hAnsi="Century Gothic"/>
          <w:sz w:val="24"/>
          <w:szCs w:val="24"/>
        </w:rPr>
        <w:t xml:space="preserve"> George, </w:t>
      </w:r>
      <w:proofErr w:type="spellStart"/>
      <w:r w:rsidRPr="006B1F8C">
        <w:rPr>
          <w:rFonts w:ascii="Century Gothic" w:hAnsi="Century Gothic"/>
          <w:sz w:val="24"/>
          <w:szCs w:val="24"/>
        </w:rPr>
        <w:t>Sr</w:t>
      </w:r>
      <w:proofErr w:type="spellEnd"/>
      <w:r w:rsidRPr="006B1F8C">
        <w:rPr>
          <w:rFonts w:ascii="Century Gothic" w:hAnsi="Century Gothic"/>
          <w:sz w:val="24"/>
          <w:szCs w:val="24"/>
        </w:rPr>
        <w:t xml:space="preserve"> Manager</w:t>
      </w:r>
    </w:p>
    <w:p w:rsidR="00903221" w:rsidRPr="006B1F8C" w:rsidRDefault="00903221" w:rsidP="00AE6FD8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 w:rsidRPr="006B1F8C">
        <w:rPr>
          <w:rFonts w:ascii="Century Gothic" w:hAnsi="Century Gothic"/>
          <w:sz w:val="24"/>
          <w:szCs w:val="24"/>
        </w:rPr>
        <w:t>Operations  (</w:t>
      </w:r>
      <w:proofErr w:type="gramEnd"/>
      <w:r w:rsidRPr="006B1F8C">
        <w:rPr>
          <w:rFonts w:ascii="Century Gothic" w:hAnsi="Century Gothic"/>
          <w:sz w:val="24"/>
          <w:szCs w:val="24"/>
        </w:rPr>
        <w:t>89398 53162 or 88486 20243)</w:t>
      </w:r>
    </w:p>
    <w:p w:rsidR="00903221" w:rsidRPr="006B1F8C" w:rsidRDefault="00903221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Branch contact No </w:t>
      </w:r>
      <w:r w:rsidR="00EE2AC8" w:rsidRPr="006B1F8C">
        <w:rPr>
          <w:rFonts w:ascii="Century Gothic" w:hAnsi="Century Gothic"/>
          <w:sz w:val="24"/>
          <w:szCs w:val="24"/>
        </w:rPr>
        <w:t>044 24364206, 205</w:t>
      </w:r>
    </w:p>
    <w:p w:rsidR="00903221" w:rsidRDefault="00724333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Mail:  </w:t>
      </w:r>
      <w:hyperlink r:id="rId7" w:history="1">
        <w:r w:rsidR="00AF4784" w:rsidRPr="00B76B6F">
          <w:rPr>
            <w:rStyle w:val="Hyperlink"/>
            <w:rFonts w:ascii="Century Gothic" w:hAnsi="Century Gothic"/>
            <w:sz w:val="24"/>
            <w:szCs w:val="24"/>
          </w:rPr>
          <w:t>kgeorge@mdindia.com</w:t>
        </w:r>
      </w:hyperlink>
    </w:p>
    <w:p w:rsidR="00AF4784" w:rsidRPr="006B1F8C" w:rsidRDefault="00AF4784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8B4332" w:rsidRDefault="00903221" w:rsidP="00AE6FD8">
      <w:pPr>
        <w:pStyle w:val="NoSpacing"/>
        <w:rPr>
          <w:rFonts w:ascii="Century Gothic" w:hAnsi="Century Gothic"/>
          <w:sz w:val="24"/>
          <w:szCs w:val="24"/>
          <w:u w:val="single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>Procedure</w:t>
      </w:r>
      <w:r w:rsidR="008B4332">
        <w:rPr>
          <w:rFonts w:ascii="Century Gothic" w:hAnsi="Century Gothic"/>
          <w:b/>
          <w:sz w:val="24"/>
          <w:szCs w:val="24"/>
          <w:u w:val="single"/>
        </w:rPr>
        <w:t xml:space="preserve"> for submission of bills</w:t>
      </w:r>
      <w:r w:rsidRPr="006B1F8C">
        <w:rPr>
          <w:rFonts w:ascii="Century Gothic" w:hAnsi="Century Gothic"/>
          <w:sz w:val="24"/>
          <w:szCs w:val="24"/>
          <w:u w:val="single"/>
        </w:rPr>
        <w:t>:</w:t>
      </w:r>
    </w:p>
    <w:p w:rsidR="00AF4784" w:rsidRDefault="00AF4784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8B4332" w:rsidRDefault="008B4332" w:rsidP="00AE6F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original bills to be submitted with Discharge summary, advance receipts, test reports</w:t>
      </w:r>
      <w:r w:rsidR="00D01D15">
        <w:rPr>
          <w:rFonts w:ascii="Century Gothic" w:hAnsi="Century Gothic"/>
          <w:sz w:val="24"/>
          <w:szCs w:val="24"/>
        </w:rPr>
        <w:t>, Medicine bills</w:t>
      </w:r>
      <w:r w:rsidR="00AF4784">
        <w:rPr>
          <w:rFonts w:ascii="Century Gothic" w:hAnsi="Century Gothic"/>
          <w:sz w:val="24"/>
          <w:szCs w:val="24"/>
        </w:rPr>
        <w:t xml:space="preserve">, Final Bill,  </w:t>
      </w:r>
      <w:r>
        <w:rPr>
          <w:rFonts w:ascii="Century Gothic" w:hAnsi="Century Gothic"/>
          <w:sz w:val="24"/>
          <w:szCs w:val="24"/>
        </w:rPr>
        <w:t>etc</w:t>
      </w:r>
      <w:r w:rsidR="00AF4784">
        <w:rPr>
          <w:rFonts w:ascii="Century Gothic" w:hAnsi="Century Gothic"/>
          <w:sz w:val="24"/>
          <w:szCs w:val="24"/>
        </w:rPr>
        <w:t>.,</w:t>
      </w:r>
      <w:r>
        <w:rPr>
          <w:rFonts w:ascii="Century Gothic" w:hAnsi="Century Gothic"/>
          <w:sz w:val="24"/>
          <w:szCs w:val="24"/>
        </w:rPr>
        <w:t xml:space="preserve"> With Claim Form A ( </w:t>
      </w:r>
      <w:proofErr w:type="spellStart"/>
      <w:r w:rsidR="00AF4784">
        <w:rPr>
          <w:rFonts w:ascii="Century Gothic" w:hAnsi="Century Gothic"/>
          <w:sz w:val="24"/>
          <w:szCs w:val="24"/>
        </w:rPr>
        <w:t>alongwith</w:t>
      </w:r>
      <w:proofErr w:type="spellEnd"/>
      <w:r w:rsidR="00AF4784">
        <w:rPr>
          <w:rFonts w:ascii="Century Gothic" w:hAnsi="Century Gothic"/>
          <w:sz w:val="24"/>
          <w:szCs w:val="24"/>
        </w:rPr>
        <w:t xml:space="preserve"> pre-</w:t>
      </w:r>
      <w:r>
        <w:rPr>
          <w:rFonts w:ascii="Century Gothic" w:hAnsi="Century Gothic"/>
          <w:sz w:val="24"/>
          <w:szCs w:val="24"/>
        </w:rPr>
        <w:t xml:space="preserve"> hospitalization</w:t>
      </w:r>
      <w:r w:rsidR="004F5E12">
        <w:rPr>
          <w:rFonts w:ascii="Century Gothic" w:hAnsi="Century Gothic"/>
          <w:sz w:val="24"/>
          <w:szCs w:val="24"/>
        </w:rPr>
        <w:t xml:space="preserve"> b</w:t>
      </w:r>
      <w:r w:rsidR="00AF4784">
        <w:rPr>
          <w:rFonts w:ascii="Century Gothic" w:hAnsi="Century Gothic"/>
          <w:sz w:val="24"/>
          <w:szCs w:val="24"/>
        </w:rPr>
        <w:t>ills and</w:t>
      </w:r>
      <w:r>
        <w:rPr>
          <w:rFonts w:ascii="Century Gothic" w:hAnsi="Century Gothic"/>
          <w:sz w:val="24"/>
          <w:szCs w:val="24"/>
        </w:rPr>
        <w:t xml:space="preserve"> Post discharge 90 days bills</w:t>
      </w:r>
      <w:r w:rsidR="00AF4784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.</w:t>
      </w:r>
    </w:p>
    <w:p w:rsidR="004F5E12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4F5E12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ensure that the Hospital has the </w:t>
      </w:r>
      <w:proofErr w:type="spellStart"/>
      <w:r>
        <w:rPr>
          <w:rFonts w:ascii="Century Gothic" w:hAnsi="Century Gothic"/>
          <w:sz w:val="24"/>
          <w:szCs w:val="24"/>
        </w:rPr>
        <w:t>Regn</w:t>
      </w:r>
      <w:proofErr w:type="spellEnd"/>
      <w:r>
        <w:rPr>
          <w:rFonts w:ascii="Century Gothic" w:hAnsi="Century Gothic"/>
          <w:sz w:val="24"/>
          <w:szCs w:val="24"/>
        </w:rPr>
        <w:t xml:space="preserve"> No.</w:t>
      </w:r>
    </w:p>
    <w:p w:rsidR="004F5E12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8B4332" w:rsidRDefault="008B4332" w:rsidP="00AE6FD8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Conveyance to go to Hospital to and fro from residence to Hospital</w:t>
      </w:r>
      <w:r w:rsidR="004F5E12">
        <w:rPr>
          <w:rFonts w:ascii="Century Gothic" w:hAnsi="Century Gothic"/>
          <w:sz w:val="24"/>
          <w:szCs w:val="24"/>
        </w:rPr>
        <w:t>.</w:t>
      </w:r>
      <w:proofErr w:type="gramEnd"/>
    </w:p>
    <w:p w:rsidR="004F5E12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8B4332" w:rsidRDefault="008B4332" w:rsidP="00AE6F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Along with bills, you have to submit ECS form, </w:t>
      </w:r>
      <w:r w:rsidR="004F5E12">
        <w:rPr>
          <w:rFonts w:ascii="Century Gothic" w:hAnsi="Century Gothic"/>
          <w:sz w:val="24"/>
          <w:szCs w:val="24"/>
        </w:rPr>
        <w:t xml:space="preserve">Cancelled </w:t>
      </w:r>
      <w:r>
        <w:rPr>
          <w:rFonts w:ascii="Century Gothic" w:hAnsi="Century Gothic"/>
          <w:sz w:val="24"/>
          <w:szCs w:val="24"/>
        </w:rPr>
        <w:t>Cheque with Printed name to the TPA for crediting bill amount.</w:t>
      </w:r>
    </w:p>
    <w:p w:rsidR="004F5E12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EE2AC8" w:rsidRDefault="00903221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 Usually after submission of papers, you will get SMS alerts from MD India </w:t>
      </w:r>
      <w:proofErr w:type="gramStart"/>
      <w:r w:rsidRPr="006B1F8C">
        <w:rPr>
          <w:rFonts w:ascii="Century Gothic" w:hAnsi="Century Gothic"/>
          <w:sz w:val="24"/>
          <w:szCs w:val="24"/>
        </w:rPr>
        <w:t>about</w:t>
      </w:r>
      <w:r w:rsidR="004F5E12">
        <w:rPr>
          <w:rFonts w:ascii="Century Gothic" w:hAnsi="Century Gothic"/>
          <w:sz w:val="24"/>
          <w:szCs w:val="24"/>
        </w:rPr>
        <w:t xml:space="preserve"> </w:t>
      </w:r>
      <w:r w:rsidRPr="006B1F8C">
        <w:rPr>
          <w:rFonts w:ascii="Century Gothic" w:hAnsi="Century Gothic"/>
          <w:sz w:val="24"/>
          <w:szCs w:val="24"/>
        </w:rPr>
        <w:t xml:space="preserve"> receipt</w:t>
      </w:r>
      <w:proofErr w:type="gramEnd"/>
      <w:r w:rsidRPr="006B1F8C">
        <w:rPr>
          <w:rFonts w:ascii="Century Gothic" w:hAnsi="Century Gothic"/>
          <w:sz w:val="24"/>
          <w:szCs w:val="24"/>
        </w:rPr>
        <w:t xml:space="preserve"> of documents</w:t>
      </w:r>
      <w:r w:rsidR="004F5E12">
        <w:rPr>
          <w:rFonts w:ascii="Century Gothic" w:hAnsi="Century Gothic"/>
          <w:sz w:val="24"/>
          <w:szCs w:val="24"/>
        </w:rPr>
        <w:t xml:space="preserve"> with</w:t>
      </w:r>
      <w:r w:rsidR="008B4332">
        <w:rPr>
          <w:rFonts w:ascii="Century Gothic" w:hAnsi="Century Gothic"/>
          <w:sz w:val="24"/>
          <w:szCs w:val="24"/>
        </w:rPr>
        <w:t>in</w:t>
      </w:r>
      <w:r w:rsidR="004F5E12">
        <w:rPr>
          <w:rFonts w:ascii="Century Gothic" w:hAnsi="Century Gothic"/>
          <w:sz w:val="24"/>
          <w:szCs w:val="24"/>
        </w:rPr>
        <w:t xml:space="preserve"> a </w:t>
      </w:r>
      <w:r w:rsidR="008B4332">
        <w:rPr>
          <w:rFonts w:ascii="Century Gothic" w:hAnsi="Century Gothic"/>
          <w:sz w:val="24"/>
          <w:szCs w:val="24"/>
        </w:rPr>
        <w:t>week</w:t>
      </w:r>
      <w:r w:rsidR="004F5E12">
        <w:rPr>
          <w:rFonts w:ascii="Century Gothic" w:hAnsi="Century Gothic"/>
          <w:sz w:val="24"/>
          <w:szCs w:val="24"/>
        </w:rPr>
        <w:t>’</w:t>
      </w:r>
      <w:r w:rsidR="008B4332">
        <w:rPr>
          <w:rFonts w:ascii="Century Gothic" w:hAnsi="Century Gothic"/>
          <w:sz w:val="24"/>
          <w:szCs w:val="24"/>
        </w:rPr>
        <w:t>s time</w:t>
      </w:r>
      <w:r w:rsidRPr="006B1F8C">
        <w:rPr>
          <w:rFonts w:ascii="Century Gothic" w:hAnsi="Century Gothic"/>
          <w:sz w:val="24"/>
          <w:szCs w:val="24"/>
        </w:rPr>
        <w:t>.</w:t>
      </w:r>
      <w:r w:rsidR="00EE2AC8" w:rsidRPr="006B1F8C">
        <w:rPr>
          <w:rFonts w:ascii="Century Gothic" w:hAnsi="Century Gothic"/>
          <w:sz w:val="24"/>
          <w:szCs w:val="24"/>
        </w:rPr>
        <w:t xml:space="preserve">  </w:t>
      </w:r>
    </w:p>
    <w:p w:rsidR="004F5E12" w:rsidRPr="006B1F8C" w:rsidRDefault="004F5E12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903221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</w:rPr>
        <w:t>Claim status</w:t>
      </w:r>
      <w:r w:rsidR="008B4332">
        <w:rPr>
          <w:rFonts w:ascii="Century Gothic" w:hAnsi="Century Gothic"/>
          <w:sz w:val="24"/>
          <w:szCs w:val="24"/>
        </w:rPr>
        <w:t>:</w:t>
      </w:r>
      <w:r w:rsidR="004F5E12">
        <w:rPr>
          <w:rFonts w:ascii="Century Gothic" w:hAnsi="Century Gothic"/>
          <w:sz w:val="24"/>
          <w:szCs w:val="24"/>
        </w:rPr>
        <w:t xml:space="preserve"> </w:t>
      </w:r>
      <w:r w:rsidR="008B4332">
        <w:rPr>
          <w:rFonts w:ascii="Century Gothic" w:hAnsi="Century Gothic"/>
          <w:sz w:val="24"/>
          <w:szCs w:val="24"/>
        </w:rPr>
        <w:t xml:space="preserve"> P</w:t>
      </w:r>
      <w:r w:rsidRPr="006B1F8C">
        <w:rPr>
          <w:rFonts w:ascii="Century Gothic" w:hAnsi="Century Gothic"/>
          <w:sz w:val="24"/>
          <w:szCs w:val="24"/>
        </w:rPr>
        <w:t xml:space="preserve">lease </w:t>
      </w:r>
      <w:proofErr w:type="gramStart"/>
      <w:r w:rsidRPr="006B1F8C">
        <w:rPr>
          <w:rFonts w:ascii="Century Gothic" w:hAnsi="Century Gothic"/>
          <w:sz w:val="24"/>
          <w:szCs w:val="24"/>
        </w:rPr>
        <w:t>SMS  “</w:t>
      </w:r>
      <w:proofErr w:type="gramEnd"/>
      <w:r w:rsidRPr="006B1F8C">
        <w:rPr>
          <w:rFonts w:ascii="Century Gothic" w:hAnsi="Century Gothic"/>
          <w:sz w:val="24"/>
          <w:szCs w:val="24"/>
        </w:rPr>
        <w:t xml:space="preserve"> Status &lt; CCN number&gt;” to 8691863863</w:t>
      </w:r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Or by </w:t>
      </w:r>
      <w:proofErr w:type="spellStart"/>
      <w:r w:rsidRPr="006B1F8C">
        <w:rPr>
          <w:rFonts w:ascii="Century Gothic" w:hAnsi="Century Gothic"/>
          <w:sz w:val="24"/>
          <w:szCs w:val="24"/>
        </w:rPr>
        <w:t>Whatsup</w:t>
      </w:r>
      <w:proofErr w:type="spellEnd"/>
      <w:r w:rsidRPr="006B1F8C">
        <w:rPr>
          <w:rFonts w:ascii="Century Gothic" w:hAnsi="Century Gothic"/>
          <w:sz w:val="24"/>
          <w:szCs w:val="24"/>
        </w:rPr>
        <w:t xml:space="preserve">: 83908 39000 to know the status.  </w:t>
      </w:r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>For all enquiries, CCN Number is must.</w:t>
      </w:r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b/>
          <w:sz w:val="24"/>
          <w:szCs w:val="24"/>
        </w:rPr>
        <w:t>Base Policy:</w:t>
      </w:r>
      <w:r w:rsidRPr="006B1F8C">
        <w:rPr>
          <w:rFonts w:ascii="Century Gothic" w:hAnsi="Century Gothic"/>
          <w:sz w:val="24"/>
          <w:szCs w:val="24"/>
        </w:rPr>
        <w:t xml:space="preserve"> Award staff:  Rs</w:t>
      </w:r>
      <w:r w:rsidR="004F5E12">
        <w:rPr>
          <w:rFonts w:ascii="Century Gothic" w:hAnsi="Century Gothic"/>
          <w:sz w:val="24"/>
          <w:szCs w:val="24"/>
        </w:rPr>
        <w:t>.</w:t>
      </w:r>
      <w:r w:rsidRPr="006B1F8C">
        <w:rPr>
          <w:rFonts w:ascii="Century Gothic" w:hAnsi="Century Gothic"/>
          <w:sz w:val="24"/>
          <w:szCs w:val="24"/>
        </w:rPr>
        <w:t>3</w:t>
      </w:r>
      <w:proofErr w:type="gramStart"/>
      <w:r w:rsidR="004F5E12">
        <w:rPr>
          <w:rFonts w:ascii="Century Gothic" w:hAnsi="Century Gothic"/>
          <w:sz w:val="24"/>
          <w:szCs w:val="24"/>
        </w:rPr>
        <w:t>,</w:t>
      </w:r>
      <w:r w:rsidRPr="006B1F8C">
        <w:rPr>
          <w:rFonts w:ascii="Century Gothic" w:hAnsi="Century Gothic"/>
          <w:sz w:val="24"/>
          <w:szCs w:val="24"/>
        </w:rPr>
        <w:t>00</w:t>
      </w:r>
      <w:r w:rsidR="004F5E12">
        <w:rPr>
          <w:rFonts w:ascii="Century Gothic" w:hAnsi="Century Gothic"/>
          <w:sz w:val="24"/>
          <w:szCs w:val="24"/>
        </w:rPr>
        <w:t>,</w:t>
      </w:r>
      <w:r w:rsidRPr="006B1F8C">
        <w:rPr>
          <w:rFonts w:ascii="Century Gothic" w:hAnsi="Century Gothic"/>
          <w:sz w:val="24"/>
          <w:szCs w:val="24"/>
        </w:rPr>
        <w:t>000</w:t>
      </w:r>
      <w:proofErr w:type="gramEnd"/>
      <w:r w:rsidRPr="006B1F8C">
        <w:rPr>
          <w:rFonts w:ascii="Century Gothic" w:hAnsi="Century Gothic"/>
          <w:sz w:val="24"/>
          <w:szCs w:val="24"/>
        </w:rPr>
        <w:t xml:space="preserve"> </w:t>
      </w:r>
      <w:r w:rsidRPr="006B1F8C">
        <w:rPr>
          <w:rFonts w:ascii="Century Gothic" w:hAnsi="Century Gothic"/>
          <w:b/>
          <w:sz w:val="24"/>
          <w:szCs w:val="24"/>
        </w:rPr>
        <w:t>,  Super to</w:t>
      </w:r>
      <w:r w:rsidR="004F5E12">
        <w:rPr>
          <w:rFonts w:ascii="Century Gothic" w:hAnsi="Century Gothic"/>
          <w:b/>
          <w:sz w:val="24"/>
          <w:szCs w:val="24"/>
        </w:rPr>
        <w:t>p-</w:t>
      </w:r>
      <w:r w:rsidRPr="006B1F8C">
        <w:rPr>
          <w:rFonts w:ascii="Century Gothic" w:hAnsi="Century Gothic"/>
          <w:b/>
          <w:sz w:val="24"/>
          <w:szCs w:val="24"/>
        </w:rPr>
        <w:t>up</w:t>
      </w:r>
      <w:r w:rsidR="004F5E12">
        <w:rPr>
          <w:rFonts w:ascii="Century Gothic" w:hAnsi="Century Gothic"/>
          <w:b/>
          <w:sz w:val="24"/>
          <w:szCs w:val="24"/>
        </w:rPr>
        <w:t xml:space="preserve"> </w:t>
      </w:r>
      <w:r w:rsidRPr="006B1F8C">
        <w:rPr>
          <w:rFonts w:ascii="Century Gothic" w:hAnsi="Century Gothic"/>
          <w:sz w:val="24"/>
          <w:szCs w:val="24"/>
        </w:rPr>
        <w:t>Rs</w:t>
      </w:r>
      <w:r w:rsidR="004F5E12">
        <w:rPr>
          <w:rFonts w:ascii="Century Gothic" w:hAnsi="Century Gothic"/>
          <w:sz w:val="24"/>
          <w:szCs w:val="24"/>
        </w:rPr>
        <w:t>.</w:t>
      </w:r>
      <w:r w:rsidRPr="006B1F8C">
        <w:rPr>
          <w:rFonts w:ascii="Century Gothic" w:hAnsi="Century Gothic"/>
          <w:sz w:val="24"/>
          <w:szCs w:val="24"/>
        </w:rPr>
        <w:t xml:space="preserve"> 4 </w:t>
      </w:r>
      <w:proofErr w:type="spellStart"/>
      <w:r w:rsidRPr="006B1F8C">
        <w:rPr>
          <w:rFonts w:ascii="Century Gothic" w:hAnsi="Century Gothic"/>
          <w:sz w:val="24"/>
          <w:szCs w:val="24"/>
        </w:rPr>
        <w:t>lakhs</w:t>
      </w:r>
      <w:proofErr w:type="spellEnd"/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                      Supervisory:   </w:t>
      </w:r>
      <w:r w:rsidR="004F5E12">
        <w:rPr>
          <w:rFonts w:ascii="Century Gothic" w:hAnsi="Century Gothic"/>
          <w:sz w:val="24"/>
          <w:szCs w:val="24"/>
        </w:rPr>
        <w:t>Rs.</w:t>
      </w:r>
      <w:r w:rsidRPr="006B1F8C">
        <w:rPr>
          <w:rFonts w:ascii="Century Gothic" w:hAnsi="Century Gothic"/>
          <w:sz w:val="24"/>
          <w:szCs w:val="24"/>
        </w:rPr>
        <w:t>4</w:t>
      </w:r>
      <w:proofErr w:type="gramStart"/>
      <w:r w:rsidR="004F5E12">
        <w:rPr>
          <w:rFonts w:ascii="Century Gothic" w:hAnsi="Century Gothic"/>
          <w:sz w:val="24"/>
          <w:szCs w:val="24"/>
        </w:rPr>
        <w:t>,</w:t>
      </w:r>
      <w:r w:rsidRPr="006B1F8C">
        <w:rPr>
          <w:rFonts w:ascii="Century Gothic" w:hAnsi="Century Gothic"/>
          <w:sz w:val="24"/>
          <w:szCs w:val="24"/>
        </w:rPr>
        <w:t>00</w:t>
      </w:r>
      <w:r w:rsidR="004F5E12">
        <w:rPr>
          <w:rFonts w:ascii="Century Gothic" w:hAnsi="Century Gothic"/>
          <w:sz w:val="24"/>
          <w:szCs w:val="24"/>
        </w:rPr>
        <w:t>,000</w:t>
      </w:r>
      <w:proofErr w:type="gramEnd"/>
      <w:r w:rsidR="004F5E12">
        <w:rPr>
          <w:rFonts w:ascii="Century Gothic" w:hAnsi="Century Gothic"/>
          <w:sz w:val="24"/>
          <w:szCs w:val="24"/>
        </w:rPr>
        <w:t>,  Super top-</w:t>
      </w:r>
      <w:r w:rsidRPr="006B1F8C">
        <w:rPr>
          <w:rFonts w:ascii="Century Gothic" w:hAnsi="Century Gothic"/>
          <w:sz w:val="24"/>
          <w:szCs w:val="24"/>
        </w:rPr>
        <w:t>up  Rs</w:t>
      </w:r>
      <w:r w:rsidR="004F5E12">
        <w:rPr>
          <w:rFonts w:ascii="Century Gothic" w:hAnsi="Century Gothic"/>
          <w:sz w:val="24"/>
          <w:szCs w:val="24"/>
        </w:rPr>
        <w:t>.</w:t>
      </w:r>
      <w:r w:rsidRPr="006B1F8C">
        <w:rPr>
          <w:rFonts w:ascii="Century Gothic" w:hAnsi="Century Gothic"/>
          <w:sz w:val="24"/>
          <w:szCs w:val="24"/>
        </w:rPr>
        <w:t xml:space="preserve"> 5 </w:t>
      </w:r>
      <w:proofErr w:type="spellStart"/>
      <w:r w:rsidRPr="006B1F8C">
        <w:rPr>
          <w:rFonts w:ascii="Century Gothic" w:hAnsi="Century Gothic"/>
          <w:sz w:val="24"/>
          <w:szCs w:val="24"/>
        </w:rPr>
        <w:t>lakhs</w:t>
      </w:r>
      <w:proofErr w:type="spellEnd"/>
    </w:p>
    <w:p w:rsidR="00EE2AC8" w:rsidRPr="006B1F8C" w:rsidRDefault="00EE2AC8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EE2AC8" w:rsidRPr="006B1F8C" w:rsidRDefault="00724333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>I</w:t>
      </w:r>
      <w:r w:rsidRPr="006B1F8C">
        <w:rPr>
          <w:rFonts w:ascii="Century Gothic" w:hAnsi="Century Gothic"/>
          <w:b/>
          <w:sz w:val="24"/>
          <w:szCs w:val="24"/>
        </w:rPr>
        <w:t xml:space="preserve">n case of difficulty,  </w:t>
      </w:r>
      <w:r w:rsidRPr="006B1F8C">
        <w:rPr>
          <w:rFonts w:ascii="Century Gothic" w:hAnsi="Century Gothic"/>
          <w:sz w:val="24"/>
          <w:szCs w:val="24"/>
        </w:rPr>
        <w:t xml:space="preserve"> contact:  customercare@mdindia.com</w:t>
      </w:r>
    </w:p>
    <w:p w:rsidR="00903221" w:rsidRPr="006B1F8C" w:rsidRDefault="00724333" w:rsidP="00AE6FD8">
      <w:pPr>
        <w:pStyle w:val="NoSpacing"/>
        <w:rPr>
          <w:rFonts w:ascii="Century Gothic" w:hAnsi="Century Gothic"/>
          <w:sz w:val="24"/>
          <w:szCs w:val="24"/>
        </w:rPr>
      </w:pPr>
      <w:r w:rsidRPr="006B1F8C">
        <w:rPr>
          <w:rFonts w:ascii="Century Gothic" w:hAnsi="Century Gothic"/>
          <w:sz w:val="24"/>
          <w:szCs w:val="24"/>
        </w:rPr>
        <w:t xml:space="preserve">                                                     Iob-chennai@mdindia.com</w:t>
      </w:r>
    </w:p>
    <w:p w:rsidR="00724333" w:rsidRPr="006B1F8C" w:rsidRDefault="00724333" w:rsidP="00AE6FD8">
      <w:pPr>
        <w:pStyle w:val="NoSpacing"/>
        <w:rPr>
          <w:rFonts w:ascii="Century Gothic" w:hAnsi="Century Gothic"/>
          <w:sz w:val="24"/>
          <w:szCs w:val="24"/>
        </w:rPr>
      </w:pPr>
    </w:p>
    <w:p w:rsidR="00903221" w:rsidRPr="006B1F8C" w:rsidRDefault="00724333" w:rsidP="00AE6FD8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 w:rsidRPr="006B1F8C">
        <w:rPr>
          <w:rFonts w:ascii="Century Gothic" w:hAnsi="Century Gothic"/>
          <w:b/>
          <w:sz w:val="24"/>
          <w:szCs w:val="24"/>
          <w:u w:val="single"/>
        </w:rPr>
        <w:t>Latest changes in the policy are:</w:t>
      </w:r>
    </w:p>
    <w:p w:rsidR="00724333" w:rsidRPr="006B1F8C" w:rsidRDefault="0072433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1</w:t>
      </w:r>
      <w:proofErr w:type="gramStart"/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  </w:t>
      </w:r>
      <w:r w:rsidRPr="006B1F8C">
        <w:rPr>
          <w:rFonts w:ascii="Century Gothic" w:eastAsia="Times New Roman" w:hAnsi="Century Gothic" w:cs="Helvetica"/>
          <w:bCs/>
          <w:color w:val="000000"/>
          <w:sz w:val="24"/>
          <w:szCs w:val="24"/>
          <w:lang w:eastAsia="en-IN"/>
        </w:rPr>
        <w:t>Revision</w:t>
      </w:r>
      <w:proofErr w:type="gramEnd"/>
      <w:r w:rsidRPr="006B1F8C">
        <w:rPr>
          <w:rFonts w:ascii="Century Gothic" w:eastAsia="Times New Roman" w:hAnsi="Century Gothic" w:cs="Helvetica"/>
          <w:bCs/>
          <w:color w:val="000000"/>
          <w:sz w:val="24"/>
          <w:szCs w:val="24"/>
          <w:lang w:eastAsia="en-IN"/>
        </w:rPr>
        <w:t xml:space="preserve"> in Room Rent Limit</w:t>
      </w: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 to Rs. 4,000/- against the earlier admissible limit of Rs. 5000/- per day. </w:t>
      </w:r>
      <w:r w:rsidR="008B20A2"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(Award staff Rs 3000 per day)</w:t>
      </w:r>
    </w:p>
    <w:p w:rsidR="00724333" w:rsidRPr="006B1F8C" w:rsidRDefault="0072433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2   All bills / receipts for purchase of medicine upon which a claim is made shall bear </w:t>
      </w:r>
      <w:r w:rsidRPr="006B1F8C">
        <w:rPr>
          <w:rFonts w:ascii="Century Gothic" w:eastAsia="Times New Roman" w:hAnsi="Century Gothic" w:cs="Helvetica"/>
          <w:bCs/>
          <w:color w:val="000000"/>
          <w:sz w:val="24"/>
          <w:szCs w:val="24"/>
          <w:lang w:eastAsia="en-IN"/>
        </w:rPr>
        <w:t>printed valid GST No.</w:t>
      </w: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 of the issuer of such bills, receipts, etc</w:t>
      </w:r>
      <w:r w:rsidR="004F5E12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.</w:t>
      </w:r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Processing time if all documents submitted: 21 days</w:t>
      </w:r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After sanction, you will get SMS alert about payment advice to UIIC.  </w:t>
      </w:r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If payment is not forth coming with</w:t>
      </w:r>
      <w:r w:rsidR="004F5E12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in</w:t>
      </w: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one month, you can follow</w:t>
      </w:r>
      <w:r w:rsidR="004F5E12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-</w:t>
      </w: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up</w:t>
      </w:r>
      <w:r w:rsidR="004F5E12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</w:t>
      </w:r>
      <w:proofErr w:type="gramStart"/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with :</w:t>
      </w:r>
      <w:proofErr w:type="gramEnd"/>
    </w:p>
    <w:p w:rsidR="008B20A2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Mr</w:t>
      </w:r>
      <w:r w:rsidR="008A15C0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.</w:t>
      </w:r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 </w:t>
      </w:r>
      <w:proofErr w:type="spellStart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Ramesh</w:t>
      </w:r>
      <w:proofErr w:type="spellEnd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 </w:t>
      </w:r>
      <w:proofErr w:type="spellStart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Jadav</w:t>
      </w:r>
      <w:proofErr w:type="spellEnd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, IBA cell, </w:t>
      </w:r>
      <w:proofErr w:type="gramStart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UIIC :</w:t>
      </w:r>
      <w:proofErr w:type="gramEnd"/>
      <w:r w:rsidRPr="006B1F8C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  97691 38017</w:t>
      </w:r>
    </w:p>
    <w:p w:rsidR="008A15C0" w:rsidRPr="006B1F8C" w:rsidRDefault="008A15C0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</w:pPr>
      <w:r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Mr. </w:t>
      </w:r>
      <w:proofErr w:type="spellStart"/>
      <w:proofErr w:type="gramStart"/>
      <w:r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>Ashish</w:t>
      </w:r>
      <w:proofErr w:type="spellEnd"/>
      <w:r w:rsidR="00512E92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 :</w:t>
      </w:r>
      <w:proofErr w:type="gramEnd"/>
      <w:r w:rsidR="00512E92">
        <w:rPr>
          <w:rFonts w:ascii="Century Gothic" w:eastAsia="Times New Roman" w:hAnsi="Century Gothic" w:cs="Helvetica"/>
          <w:b/>
          <w:color w:val="000000"/>
          <w:sz w:val="24"/>
          <w:szCs w:val="24"/>
          <w:lang w:eastAsia="en-IN"/>
        </w:rPr>
        <w:t xml:space="preserve"> 9920809677</w:t>
      </w:r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Mail:  </w:t>
      </w:r>
      <w:hyperlink r:id="rId8" w:history="1">
        <w:r w:rsidRPr="006B1F8C">
          <w:rPr>
            <w:rStyle w:val="Hyperlink"/>
            <w:rFonts w:ascii="Century Gothic" w:eastAsia="Times New Roman" w:hAnsi="Century Gothic" w:cs="Helvetica"/>
            <w:sz w:val="24"/>
            <w:szCs w:val="24"/>
            <w:lang w:eastAsia="en-IN"/>
          </w:rPr>
          <w:t>corpcell.mumiba@gmail.com</w:t>
        </w:r>
      </w:hyperlink>
    </w:p>
    <w:p w:rsidR="008B20A2" w:rsidRPr="006B1F8C" w:rsidRDefault="00901EAB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hyperlink r:id="rId9" w:history="1">
        <w:r w:rsidR="008B20A2" w:rsidRPr="006B1F8C">
          <w:rPr>
            <w:rStyle w:val="Hyperlink"/>
            <w:rFonts w:ascii="Century Gothic" w:eastAsia="Times New Roman" w:hAnsi="Century Gothic" w:cs="Helvetica"/>
            <w:sz w:val="24"/>
            <w:szCs w:val="24"/>
            <w:lang w:eastAsia="en-IN"/>
          </w:rPr>
          <w:t>grievance@uiic.co.in</w:t>
        </w:r>
      </w:hyperlink>
    </w:p>
    <w:p w:rsidR="008B20A2" w:rsidRPr="006B1F8C" w:rsidRDefault="00901EAB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hyperlink r:id="rId10" w:history="1">
        <w:r w:rsidR="008B20A2" w:rsidRPr="006B1F8C">
          <w:rPr>
            <w:rStyle w:val="Hyperlink"/>
            <w:rFonts w:ascii="Century Gothic" w:eastAsia="Times New Roman" w:hAnsi="Century Gothic" w:cs="Helvetica"/>
            <w:sz w:val="24"/>
            <w:szCs w:val="24"/>
            <w:lang w:eastAsia="en-IN"/>
          </w:rPr>
          <w:t>customercare.ibacell@uiic.co.in</w:t>
        </w:r>
      </w:hyperlink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6B1F8C"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Unless, you receive Rejection letter from UIIC, you cannot file any case in Insurance Ombudsman.</w:t>
      </w:r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</w:p>
    <w:p w:rsidR="008B20A2" w:rsidRPr="006B1F8C" w:rsidRDefault="00D972E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 w:rsidRPr="000C199D">
        <w:rPr>
          <w:rFonts w:ascii="Century Gothic" w:eastAsia="Times New Roman" w:hAnsi="Century Gothic" w:cs="Helvetica"/>
          <w:b/>
          <w:color w:val="000000"/>
          <w:sz w:val="24"/>
          <w:szCs w:val="24"/>
          <w:u w:val="single"/>
          <w:lang w:eastAsia="en-IN"/>
        </w:rPr>
        <w:t>Grievance Escalation Matrix for Reimbursement</w:t>
      </w:r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:</w:t>
      </w:r>
    </w:p>
    <w:p w:rsidR="008B20A2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</w:p>
    <w:p w:rsidR="00D972E3" w:rsidRDefault="00D972E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Level 1   </w:t>
      </w:r>
      <w:proofErr w:type="spell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VidyaTemgire</w:t>
      </w:r>
      <w:proofErr w:type="spellEnd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Group Leader </w:t>
      </w:r>
      <w:proofErr w:type="gram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02025100128  </w:t>
      </w:r>
      <w:proofErr w:type="gramEnd"/>
      <w:r w:rsidR="00901EAB">
        <w:fldChar w:fldCharType="begin"/>
      </w:r>
      <w:r w:rsidR="00815791">
        <w:instrText>HYPERLINK "mailto:grievance@mdindia.com"</w:instrText>
      </w:r>
      <w:r w:rsidR="00901EAB">
        <w:fldChar w:fldCharType="separate"/>
      </w:r>
      <w:r w:rsidRPr="004F5CF3">
        <w:rPr>
          <w:rStyle w:val="Hyperlink"/>
          <w:rFonts w:ascii="Century Gothic" w:eastAsia="Times New Roman" w:hAnsi="Century Gothic" w:cs="Helvetica"/>
          <w:sz w:val="24"/>
          <w:szCs w:val="24"/>
          <w:lang w:eastAsia="en-IN"/>
        </w:rPr>
        <w:t>grievance@mdindia.com</w:t>
      </w:r>
      <w:r w:rsidR="00901EAB">
        <w:fldChar w:fldCharType="end"/>
      </w:r>
    </w:p>
    <w:p w:rsidR="00D972E3" w:rsidRDefault="00D972E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Level 2   </w:t>
      </w:r>
      <w:proofErr w:type="spell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VinodDeore</w:t>
      </w:r>
      <w:proofErr w:type="spellEnd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/   </w:t>
      </w:r>
      <w:proofErr w:type="spellStart"/>
      <w:proofErr w:type="gram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AsstManager</w:t>
      </w:r>
      <w:proofErr w:type="spellEnd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 09325612924</w:t>
      </w:r>
      <w:proofErr w:type="gramEnd"/>
      <w:r w:rsidR="00901EAB">
        <w:fldChar w:fldCharType="begin"/>
      </w:r>
      <w:r w:rsidR="00815791">
        <w:instrText>HYPERLINK "mailto:vdeore@mdindia.com"</w:instrText>
      </w:r>
      <w:r w:rsidR="00901EAB">
        <w:fldChar w:fldCharType="separate"/>
      </w:r>
      <w:r w:rsidRPr="004F5CF3">
        <w:rPr>
          <w:rStyle w:val="Hyperlink"/>
          <w:rFonts w:ascii="Century Gothic" w:eastAsia="Times New Roman" w:hAnsi="Century Gothic" w:cs="Helvetica"/>
          <w:sz w:val="24"/>
          <w:szCs w:val="24"/>
          <w:lang w:eastAsia="en-IN"/>
        </w:rPr>
        <w:t>vdeore@mdindia.com</w:t>
      </w:r>
      <w:r w:rsidR="00901EAB">
        <w:fldChar w:fldCharType="end"/>
      </w:r>
    </w:p>
    <w:p w:rsidR="00D972E3" w:rsidRDefault="00D972E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proofErr w:type="spell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Sandip</w:t>
      </w:r>
      <w:proofErr w:type="spellEnd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Mane                             07030949754 </w:t>
      </w:r>
      <w:hyperlink r:id="rId11" w:history="1">
        <w:r w:rsidRPr="004F5CF3">
          <w:rPr>
            <w:rStyle w:val="Hyperlink"/>
            <w:rFonts w:ascii="Century Gothic" w:eastAsia="Times New Roman" w:hAnsi="Century Gothic" w:cs="Helvetica"/>
            <w:sz w:val="24"/>
            <w:szCs w:val="24"/>
            <w:lang w:eastAsia="en-IN"/>
          </w:rPr>
          <w:t>sandipm@mdindia.com</w:t>
        </w:r>
      </w:hyperlink>
    </w:p>
    <w:p w:rsidR="00D972E3" w:rsidRPr="006B1F8C" w:rsidRDefault="00D972E3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Level </w:t>
      </w:r>
      <w:proofErr w:type="gram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3  </w:t>
      </w:r>
      <w:proofErr w:type="spell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AliasgarMurgha</w:t>
      </w:r>
      <w:proofErr w:type="spellEnd"/>
      <w:proofErr w:type="gramEnd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 xml:space="preserve">   Manager                             </w:t>
      </w:r>
      <w:proofErr w:type="spellStart"/>
      <w:r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  <w:t>amurgha@mdindia,com</w:t>
      </w:r>
      <w:proofErr w:type="spellEnd"/>
    </w:p>
    <w:p w:rsidR="008B20A2" w:rsidRPr="006B1F8C" w:rsidRDefault="008B20A2" w:rsidP="00724333">
      <w:pPr>
        <w:shd w:val="clear" w:color="auto" w:fill="FFFFFF"/>
        <w:spacing w:before="150" w:after="150" w:line="240" w:lineRule="auto"/>
        <w:rPr>
          <w:rFonts w:ascii="Century Gothic" w:eastAsia="Times New Roman" w:hAnsi="Century Gothic" w:cs="Helvetica"/>
          <w:color w:val="000000"/>
          <w:sz w:val="24"/>
          <w:szCs w:val="24"/>
          <w:lang w:eastAsia="en-IN"/>
        </w:rPr>
      </w:pPr>
    </w:p>
    <w:p w:rsidR="00AE6FD8" w:rsidRPr="006B1F8C" w:rsidRDefault="00AE6FD8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AE6FD8" w:rsidRDefault="000C199D" w:rsidP="00724333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  <w:r w:rsidRPr="000C199D">
        <w:rPr>
          <w:rFonts w:ascii="Century Gothic" w:hAnsi="Century Gothic"/>
          <w:b/>
          <w:sz w:val="24"/>
          <w:szCs w:val="24"/>
          <w:u w:val="single"/>
        </w:rPr>
        <w:t>Grievance Escalation Matrix for Cashless:</w:t>
      </w:r>
    </w:p>
    <w:p w:rsidR="000C199D" w:rsidRDefault="000C199D" w:rsidP="00724333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</w:p>
    <w:p w:rsidR="000C199D" w:rsidRDefault="000C199D" w:rsidP="00724333">
      <w:pPr>
        <w:pStyle w:val="NoSpacing"/>
        <w:rPr>
          <w:rFonts w:ascii="Century Gothic" w:hAnsi="Century Gothic"/>
          <w:b/>
          <w:sz w:val="24"/>
          <w:szCs w:val="24"/>
          <w:u w:val="single"/>
        </w:rPr>
      </w:pPr>
    </w:p>
    <w:p w:rsidR="000C199D" w:rsidRDefault="000C199D" w:rsidP="00724333">
      <w:pPr>
        <w:pStyle w:val="NoSpacing"/>
        <w:rPr>
          <w:rFonts w:ascii="Century Gothic" w:hAnsi="Century Gothic"/>
          <w:sz w:val="24"/>
          <w:szCs w:val="24"/>
        </w:rPr>
      </w:pPr>
      <w:r w:rsidRPr="000C199D">
        <w:rPr>
          <w:rFonts w:ascii="Century Gothic" w:hAnsi="Century Gothic"/>
          <w:sz w:val="24"/>
          <w:szCs w:val="24"/>
        </w:rPr>
        <w:t xml:space="preserve">Level1 </w:t>
      </w:r>
      <w:proofErr w:type="spellStart"/>
      <w:r>
        <w:rPr>
          <w:rFonts w:ascii="Century Gothic" w:hAnsi="Century Gothic"/>
          <w:sz w:val="24"/>
          <w:szCs w:val="24"/>
        </w:rPr>
        <w:t>JahedShaikh</w:t>
      </w:r>
      <w:proofErr w:type="spellEnd"/>
      <w:r>
        <w:rPr>
          <w:rFonts w:ascii="Century Gothic" w:hAnsi="Century Gothic"/>
          <w:sz w:val="24"/>
          <w:szCs w:val="24"/>
        </w:rPr>
        <w:t xml:space="preserve">          Group Leader                      </w:t>
      </w:r>
      <w:hyperlink r:id="rId12" w:history="1">
        <w:r w:rsidRPr="004F5CF3">
          <w:rPr>
            <w:rStyle w:val="Hyperlink"/>
            <w:rFonts w:ascii="Century Gothic" w:hAnsi="Century Gothic"/>
            <w:sz w:val="24"/>
            <w:szCs w:val="24"/>
          </w:rPr>
          <w:t>contact@mdindia.com</w:t>
        </w:r>
      </w:hyperlink>
    </w:p>
    <w:p w:rsidR="000C199D" w:rsidRDefault="000C199D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0C199D" w:rsidRDefault="000C199D" w:rsidP="0072433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Level </w:t>
      </w:r>
      <w:proofErr w:type="gramStart"/>
      <w:r>
        <w:rPr>
          <w:rFonts w:ascii="Century Gothic" w:hAnsi="Century Gothic"/>
          <w:sz w:val="24"/>
          <w:szCs w:val="24"/>
        </w:rPr>
        <w:t xml:space="preserve">2  </w:t>
      </w:r>
      <w:proofErr w:type="spellStart"/>
      <w:r>
        <w:rPr>
          <w:rFonts w:ascii="Century Gothic" w:hAnsi="Century Gothic"/>
          <w:sz w:val="24"/>
          <w:szCs w:val="24"/>
        </w:rPr>
        <w:t>PraveenKharade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>/   Asst Manager                    7798984944</w:t>
      </w:r>
    </w:p>
    <w:p w:rsidR="000C199D" w:rsidRDefault="000C199D" w:rsidP="0072433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   Deepak Mane                                                      9320206713</w:t>
      </w:r>
    </w:p>
    <w:p w:rsidR="000C199D" w:rsidRDefault="000C199D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0C199D" w:rsidRDefault="000C199D" w:rsidP="00724333">
      <w:pPr>
        <w:pStyle w:val="NoSpacing"/>
      </w:pPr>
      <w:r>
        <w:rPr>
          <w:rFonts w:ascii="Century Gothic" w:hAnsi="Century Gothic"/>
          <w:sz w:val="24"/>
          <w:szCs w:val="24"/>
        </w:rPr>
        <w:t xml:space="preserve">Level 3   </w:t>
      </w:r>
      <w:proofErr w:type="spellStart"/>
      <w:r>
        <w:rPr>
          <w:rFonts w:ascii="Century Gothic" w:hAnsi="Century Gothic"/>
          <w:sz w:val="24"/>
          <w:szCs w:val="24"/>
        </w:rPr>
        <w:t>AliasgarMurgha</w:t>
      </w:r>
      <w:proofErr w:type="spellEnd"/>
      <w:r>
        <w:rPr>
          <w:rFonts w:ascii="Century Gothic" w:hAnsi="Century Gothic"/>
          <w:sz w:val="24"/>
          <w:szCs w:val="24"/>
        </w:rPr>
        <w:t xml:space="preserve">      Manager                         </w:t>
      </w:r>
      <w:hyperlink r:id="rId13" w:history="1">
        <w:r w:rsidR="008A15C0" w:rsidRPr="00B76B6F">
          <w:rPr>
            <w:rStyle w:val="Hyperlink"/>
            <w:rFonts w:ascii="Century Gothic" w:hAnsi="Century Gothic"/>
            <w:sz w:val="24"/>
            <w:szCs w:val="24"/>
          </w:rPr>
          <w:t>amurgha@mdindia.com</w:t>
        </w:r>
      </w:hyperlink>
    </w:p>
    <w:p w:rsidR="00512E92" w:rsidRDefault="00512E92" w:rsidP="00724333">
      <w:pPr>
        <w:pStyle w:val="NoSpacing"/>
      </w:pPr>
    </w:p>
    <w:p w:rsidR="00512E92" w:rsidRDefault="00512E92" w:rsidP="00512E9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short, for reimbursement of medical expenses, the insured member has to submit the Claim form (Form A and B) duly filling all the columns and send it </w:t>
      </w:r>
      <w:proofErr w:type="spellStart"/>
      <w:r>
        <w:rPr>
          <w:rFonts w:ascii="Century Gothic" w:hAnsi="Century Gothic"/>
          <w:sz w:val="24"/>
          <w:szCs w:val="24"/>
        </w:rPr>
        <w:t>alongwith</w:t>
      </w:r>
      <w:proofErr w:type="spellEnd"/>
      <w:r>
        <w:rPr>
          <w:rFonts w:ascii="Century Gothic" w:hAnsi="Century Gothic"/>
          <w:sz w:val="24"/>
          <w:szCs w:val="24"/>
        </w:rPr>
        <w:t xml:space="preserve"> the following </w:t>
      </w:r>
      <w:proofErr w:type="gramStart"/>
      <w:r w:rsidRPr="008209CC">
        <w:rPr>
          <w:rFonts w:ascii="Century Gothic" w:hAnsi="Century Gothic"/>
          <w:b/>
          <w:sz w:val="24"/>
          <w:szCs w:val="24"/>
        </w:rPr>
        <w:t>originals</w:t>
      </w:r>
      <w:r w:rsidR="008209C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:</w:t>
      </w:r>
      <w:proofErr w:type="gramEnd"/>
    </w:p>
    <w:p w:rsidR="00512E92" w:rsidRDefault="00512E92" w:rsidP="00512E92">
      <w:pPr>
        <w:pStyle w:val="NoSpacing"/>
        <w:rPr>
          <w:rFonts w:ascii="Century Gothic" w:hAnsi="Century Gothic"/>
          <w:sz w:val="24"/>
          <w:szCs w:val="24"/>
        </w:rPr>
      </w:pPr>
    </w:p>
    <w:p w:rsidR="00512E92" w:rsidRDefault="00512E92" w:rsidP="00512E92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Discharge summary from the Hospital</w:t>
      </w:r>
    </w:p>
    <w:p w:rsidR="00512E92" w:rsidRDefault="00512E92" w:rsidP="00512E92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Prescription for medicines and its relevant bills</w:t>
      </w:r>
    </w:p>
    <w:p w:rsidR="00512E92" w:rsidRDefault="00512E92" w:rsidP="00512E92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Prescription for Lab tests, Lab reports, X-rays and its relevant bills</w:t>
      </w:r>
    </w:p>
    <w:p w:rsidR="00512E92" w:rsidRDefault="00512E92" w:rsidP="00512E92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Final Bill &amp; Receipt from the Hospital</w:t>
      </w:r>
    </w:p>
    <w:p w:rsidR="00A80BCE" w:rsidRDefault="00A80BCE" w:rsidP="00512E92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ECS form </w:t>
      </w:r>
      <w:proofErr w:type="spellStart"/>
      <w:r>
        <w:rPr>
          <w:rFonts w:ascii="Century Gothic" w:hAnsi="Century Gothic"/>
          <w:sz w:val="24"/>
          <w:szCs w:val="24"/>
        </w:rPr>
        <w:t>alongwith</w:t>
      </w:r>
      <w:proofErr w:type="spellEnd"/>
      <w:r>
        <w:rPr>
          <w:rFonts w:ascii="Century Gothic" w:hAnsi="Century Gothic"/>
          <w:sz w:val="24"/>
          <w:szCs w:val="24"/>
        </w:rPr>
        <w:t xml:space="preserve"> the cancelled cheque with the name printed in it; if the name is not printed, they have to enclose first page of the Savings Bank A/c passbook.</w:t>
      </w:r>
    </w:p>
    <w:p w:rsidR="00512E92" w:rsidRDefault="00512E92" w:rsidP="00512E92">
      <w:pPr>
        <w:pStyle w:val="NoSpacing"/>
        <w:ind w:left="720"/>
        <w:rPr>
          <w:rFonts w:ascii="Century Gothic" w:hAnsi="Century Gothic"/>
          <w:sz w:val="24"/>
          <w:szCs w:val="24"/>
        </w:rPr>
      </w:pPr>
    </w:p>
    <w:p w:rsidR="00512E92" w:rsidRDefault="00512E92" w:rsidP="00512E9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Before submitting they may verify the check-list given in the Claim form.</w:t>
      </w:r>
    </w:p>
    <w:p w:rsidR="008A15C0" w:rsidRDefault="008A15C0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8A15C0" w:rsidRDefault="008A15C0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8A15C0" w:rsidRDefault="008A15C0" w:rsidP="0072433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sure that if the members follow the above procedures promptly and submit their bills properly, claims </w:t>
      </w:r>
      <w:r w:rsidR="0043474E">
        <w:rPr>
          <w:rFonts w:ascii="Century Gothic" w:hAnsi="Century Gothic"/>
          <w:sz w:val="24"/>
          <w:szCs w:val="24"/>
        </w:rPr>
        <w:t xml:space="preserve">would be </w:t>
      </w:r>
      <w:r>
        <w:rPr>
          <w:rFonts w:ascii="Century Gothic" w:hAnsi="Century Gothic"/>
          <w:sz w:val="24"/>
          <w:szCs w:val="24"/>
        </w:rPr>
        <w:t>settled smoothly.</w:t>
      </w:r>
    </w:p>
    <w:p w:rsidR="008A15C0" w:rsidRDefault="008A15C0" w:rsidP="00724333">
      <w:pPr>
        <w:pStyle w:val="NoSpacing"/>
        <w:rPr>
          <w:rFonts w:ascii="Century Gothic" w:hAnsi="Century Gothic"/>
          <w:sz w:val="24"/>
          <w:szCs w:val="24"/>
        </w:rPr>
      </w:pPr>
    </w:p>
    <w:p w:rsidR="008A15C0" w:rsidRPr="000C199D" w:rsidRDefault="005B693B" w:rsidP="0072433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---------------------</w:t>
      </w:r>
    </w:p>
    <w:sectPr w:rsidR="008A15C0" w:rsidRPr="000C199D" w:rsidSect="00ED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79D9"/>
    <w:multiLevelType w:val="hybridMultilevel"/>
    <w:tmpl w:val="EC4E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533D"/>
    <w:rsid w:val="000C199D"/>
    <w:rsid w:val="0043474E"/>
    <w:rsid w:val="004B718B"/>
    <w:rsid w:val="004C6AFA"/>
    <w:rsid w:val="004F5E12"/>
    <w:rsid w:val="00512E92"/>
    <w:rsid w:val="005B693B"/>
    <w:rsid w:val="006B1F8C"/>
    <w:rsid w:val="006D6DF4"/>
    <w:rsid w:val="00702DBC"/>
    <w:rsid w:val="00724333"/>
    <w:rsid w:val="007B478D"/>
    <w:rsid w:val="008045CA"/>
    <w:rsid w:val="00815791"/>
    <w:rsid w:val="008209CC"/>
    <w:rsid w:val="00876F2E"/>
    <w:rsid w:val="008A15C0"/>
    <w:rsid w:val="008B20A2"/>
    <w:rsid w:val="008B4332"/>
    <w:rsid w:val="008B533D"/>
    <w:rsid w:val="008C6EE9"/>
    <w:rsid w:val="00901EAB"/>
    <w:rsid w:val="00903221"/>
    <w:rsid w:val="00A80BCE"/>
    <w:rsid w:val="00AE6FD8"/>
    <w:rsid w:val="00AF4784"/>
    <w:rsid w:val="00D01D15"/>
    <w:rsid w:val="00D324EC"/>
    <w:rsid w:val="00D972E3"/>
    <w:rsid w:val="00E6368E"/>
    <w:rsid w:val="00ED0E7F"/>
    <w:rsid w:val="00EE2AC8"/>
    <w:rsid w:val="00F7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F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F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cell.mumiba@gmail.com" TargetMode="External"/><Relationship Id="rId13" Type="http://schemas.openxmlformats.org/officeDocument/2006/relationships/hyperlink" Target="mailto:amurgha@md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eorge@mdindia.com" TargetMode="External"/><Relationship Id="rId12" Type="http://schemas.openxmlformats.org/officeDocument/2006/relationships/hyperlink" Target="mailto:contact@mdindia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padwelfare@iob.in" TargetMode="External"/><Relationship Id="rId11" Type="http://schemas.openxmlformats.org/officeDocument/2006/relationships/hyperlink" Target="mailto:sandipm@mdindia.com" TargetMode="External"/><Relationship Id="rId5" Type="http://schemas.openxmlformats.org/officeDocument/2006/relationships/hyperlink" Target="mailto:authorisation@mdindi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ustomercare.ibacell@uii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evance@uiic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IOBOA</cp:lastModifiedBy>
  <cp:revision>9</cp:revision>
  <cp:lastPrinted>2019-03-31T13:12:00Z</cp:lastPrinted>
  <dcterms:created xsi:type="dcterms:W3CDTF">2019-03-30T06:18:00Z</dcterms:created>
  <dcterms:modified xsi:type="dcterms:W3CDTF">2019-03-31T13:43:00Z</dcterms:modified>
</cp:coreProperties>
</file>