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002F73" w14:textId="07FF1A3F" w:rsidR="005219AF" w:rsidRPr="00FB05B4" w:rsidRDefault="00103C41" w:rsidP="00FB05B4">
      <w:pPr>
        <w:tabs>
          <w:tab w:val="left" w:pos="1425"/>
        </w:tabs>
        <w:spacing w:after="0" w:line="240" w:lineRule="auto"/>
        <w:jc w:val="both"/>
        <w:rPr>
          <w:rFonts w:ascii="Arial" w:hAnsi="Arial" w:cs="Arial"/>
          <w:bCs/>
          <w:color w:val="000000"/>
        </w:rPr>
      </w:pPr>
      <w:bookmarkStart w:id="0" w:name="_GoBack"/>
      <w:bookmarkEnd w:id="0"/>
      <w:r w:rsidRPr="00FB05B4">
        <w:rPr>
          <w:rFonts w:ascii="Arial" w:hAnsi="Arial" w:cs="Arial"/>
          <w:bCs/>
          <w:color w:val="000000"/>
        </w:rPr>
        <w:tab/>
      </w:r>
      <w:r w:rsidRPr="00FB05B4">
        <w:rPr>
          <w:rFonts w:ascii="Arial" w:hAnsi="Arial" w:cs="Arial"/>
          <w:bCs/>
          <w:color w:val="000000"/>
        </w:rPr>
        <w:tab/>
      </w:r>
      <w:r w:rsidRPr="00FB05B4">
        <w:rPr>
          <w:rFonts w:ascii="Arial" w:hAnsi="Arial" w:cs="Arial"/>
          <w:bCs/>
          <w:color w:val="000000"/>
        </w:rPr>
        <w:tab/>
      </w:r>
      <w:r w:rsidRPr="00FB05B4">
        <w:rPr>
          <w:rFonts w:ascii="Arial" w:hAnsi="Arial" w:cs="Arial"/>
          <w:bCs/>
          <w:color w:val="000000"/>
        </w:rPr>
        <w:tab/>
      </w:r>
      <w:r w:rsidRPr="00FB05B4">
        <w:rPr>
          <w:rFonts w:ascii="Arial" w:hAnsi="Arial" w:cs="Arial"/>
          <w:bCs/>
          <w:color w:val="000000"/>
        </w:rPr>
        <w:tab/>
      </w:r>
      <w:r w:rsidRPr="00FB05B4">
        <w:rPr>
          <w:rFonts w:ascii="Arial" w:hAnsi="Arial" w:cs="Arial"/>
          <w:bCs/>
          <w:color w:val="000000"/>
        </w:rPr>
        <w:tab/>
      </w:r>
      <w:r w:rsidRPr="00FB05B4">
        <w:rPr>
          <w:rFonts w:ascii="Arial" w:hAnsi="Arial" w:cs="Arial"/>
          <w:bCs/>
          <w:color w:val="000000"/>
        </w:rPr>
        <w:tab/>
      </w:r>
      <w:r w:rsidRPr="00FB05B4">
        <w:rPr>
          <w:rFonts w:ascii="Arial" w:hAnsi="Arial" w:cs="Arial"/>
          <w:bCs/>
          <w:color w:val="000000"/>
        </w:rPr>
        <w:tab/>
      </w:r>
      <w:r w:rsidRPr="00FB05B4">
        <w:rPr>
          <w:rFonts w:ascii="Arial" w:hAnsi="Arial" w:cs="Arial"/>
          <w:bCs/>
          <w:color w:val="000000"/>
        </w:rPr>
        <w:tab/>
      </w:r>
      <w:r w:rsidR="00966641" w:rsidRPr="00FB05B4">
        <w:rPr>
          <w:rFonts w:ascii="Arial" w:hAnsi="Arial" w:cs="Arial"/>
          <w:bCs/>
          <w:color w:val="000000"/>
        </w:rPr>
        <w:tab/>
      </w:r>
      <w:r w:rsidR="00966641" w:rsidRPr="00FB05B4">
        <w:rPr>
          <w:rFonts w:ascii="Arial" w:hAnsi="Arial" w:cs="Arial"/>
          <w:bCs/>
          <w:color w:val="000000"/>
        </w:rPr>
        <w:tab/>
      </w:r>
      <w:r w:rsidR="0011021C" w:rsidRPr="00FB05B4">
        <w:rPr>
          <w:rFonts w:ascii="Arial" w:hAnsi="Arial" w:cs="Arial"/>
          <w:bCs/>
          <w:color w:val="000000"/>
        </w:rPr>
        <w:t xml:space="preserve">        </w:t>
      </w:r>
      <w:r w:rsidR="00A44673" w:rsidRPr="00FB05B4">
        <w:rPr>
          <w:rFonts w:ascii="Arial" w:hAnsi="Arial" w:cs="Arial"/>
          <w:bCs/>
          <w:color w:val="000000"/>
        </w:rPr>
        <w:t>Dated:</w:t>
      </w:r>
      <w:r w:rsidR="00AE642A" w:rsidRPr="00FB05B4">
        <w:rPr>
          <w:rFonts w:ascii="Arial" w:hAnsi="Arial" w:cs="Arial"/>
          <w:bCs/>
          <w:color w:val="000000"/>
        </w:rPr>
        <w:t xml:space="preserve"> </w:t>
      </w:r>
      <w:r w:rsidR="00FB05B4" w:rsidRPr="00FB05B4">
        <w:rPr>
          <w:rFonts w:ascii="Arial" w:hAnsi="Arial" w:cs="Arial"/>
          <w:bCs/>
          <w:color w:val="000000"/>
        </w:rPr>
        <w:t>1</w:t>
      </w:r>
      <w:r w:rsidR="007B43E5" w:rsidRPr="00FB05B4">
        <w:rPr>
          <w:rFonts w:ascii="Arial" w:hAnsi="Arial" w:cs="Arial"/>
          <w:bCs/>
          <w:color w:val="000000"/>
        </w:rPr>
        <w:t>7</w:t>
      </w:r>
      <w:r w:rsidR="00966641" w:rsidRPr="00FB05B4">
        <w:rPr>
          <w:rFonts w:ascii="Arial" w:hAnsi="Arial" w:cs="Arial"/>
          <w:bCs/>
          <w:color w:val="000000"/>
        </w:rPr>
        <w:t>.0</w:t>
      </w:r>
      <w:r w:rsidR="00FB05B4" w:rsidRPr="00FB05B4">
        <w:rPr>
          <w:rFonts w:ascii="Arial" w:hAnsi="Arial" w:cs="Arial"/>
          <w:bCs/>
          <w:color w:val="000000"/>
        </w:rPr>
        <w:t>8</w:t>
      </w:r>
      <w:r w:rsidRPr="00FB05B4">
        <w:rPr>
          <w:rFonts w:ascii="Arial" w:hAnsi="Arial" w:cs="Arial"/>
          <w:bCs/>
          <w:color w:val="000000"/>
        </w:rPr>
        <w:t>.2020</w:t>
      </w:r>
    </w:p>
    <w:p w14:paraId="06FA69A1" w14:textId="77777777" w:rsidR="00BA33A9" w:rsidRPr="00FB05B4" w:rsidRDefault="00BA33A9" w:rsidP="00FB05B4">
      <w:pPr>
        <w:pStyle w:val="NormalWeb"/>
        <w:shd w:val="clear" w:color="auto" w:fill="FFFFFF"/>
        <w:spacing w:before="0" w:beforeAutospacing="0" w:after="0" w:afterAutospacing="0"/>
        <w:ind w:left="90"/>
        <w:jc w:val="both"/>
        <w:rPr>
          <w:rFonts w:ascii="Arial" w:hAnsi="Arial" w:cs="Arial"/>
          <w:color w:val="222222"/>
          <w:sz w:val="22"/>
          <w:szCs w:val="22"/>
        </w:rPr>
      </w:pPr>
      <w:r w:rsidRPr="00FB05B4">
        <w:rPr>
          <w:rFonts w:ascii="Arial" w:hAnsi="Arial" w:cs="Arial"/>
          <w:color w:val="222222"/>
          <w:sz w:val="22"/>
          <w:szCs w:val="22"/>
        </w:rPr>
        <w:t>Shri. Sanjeev Bandlish</w:t>
      </w:r>
    </w:p>
    <w:p w14:paraId="4FB2E8DB" w14:textId="77777777" w:rsidR="00BA33A9" w:rsidRPr="00FB05B4" w:rsidRDefault="00BA33A9" w:rsidP="00FB05B4">
      <w:pPr>
        <w:pStyle w:val="NormalWeb"/>
        <w:shd w:val="clear" w:color="auto" w:fill="FFFFFF"/>
        <w:spacing w:before="0" w:beforeAutospacing="0" w:after="0" w:afterAutospacing="0"/>
        <w:ind w:left="90"/>
        <w:jc w:val="both"/>
        <w:rPr>
          <w:rFonts w:ascii="Arial" w:hAnsi="Arial" w:cs="Arial"/>
          <w:color w:val="222222"/>
          <w:sz w:val="22"/>
          <w:szCs w:val="22"/>
        </w:rPr>
      </w:pPr>
      <w:r w:rsidRPr="00FB05B4">
        <w:rPr>
          <w:rFonts w:ascii="Arial" w:hAnsi="Arial" w:cs="Arial"/>
          <w:color w:val="222222"/>
          <w:sz w:val="22"/>
          <w:szCs w:val="22"/>
        </w:rPr>
        <w:t>Convener</w:t>
      </w:r>
    </w:p>
    <w:p w14:paraId="1D9BE936" w14:textId="77777777" w:rsidR="00BA33A9" w:rsidRPr="00FB05B4" w:rsidRDefault="00BA33A9" w:rsidP="00FB05B4">
      <w:pPr>
        <w:pStyle w:val="NormalWeb"/>
        <w:shd w:val="clear" w:color="auto" w:fill="FFFFFF"/>
        <w:spacing w:before="0" w:beforeAutospacing="0" w:after="0" w:afterAutospacing="0"/>
        <w:ind w:left="90"/>
        <w:jc w:val="both"/>
        <w:rPr>
          <w:rFonts w:ascii="Arial" w:hAnsi="Arial" w:cs="Arial"/>
          <w:color w:val="222222"/>
          <w:sz w:val="22"/>
          <w:szCs w:val="22"/>
        </w:rPr>
      </w:pPr>
      <w:r w:rsidRPr="00FB05B4">
        <w:rPr>
          <w:rFonts w:ascii="Arial" w:hAnsi="Arial" w:cs="Arial"/>
          <w:color w:val="222222"/>
          <w:sz w:val="22"/>
          <w:szCs w:val="22"/>
        </w:rPr>
        <w:t>UFBU</w:t>
      </w:r>
    </w:p>
    <w:p w14:paraId="014E7352" w14:textId="77777777" w:rsidR="00BA33A9" w:rsidRPr="00FB05B4" w:rsidRDefault="00BA33A9" w:rsidP="00FB05B4">
      <w:pPr>
        <w:pStyle w:val="NormalWeb"/>
        <w:shd w:val="clear" w:color="auto" w:fill="FFFFFF"/>
        <w:spacing w:before="0" w:beforeAutospacing="0" w:after="0" w:afterAutospacing="0"/>
        <w:ind w:left="90"/>
        <w:jc w:val="both"/>
        <w:rPr>
          <w:rFonts w:ascii="Arial" w:hAnsi="Arial" w:cs="Arial"/>
          <w:color w:val="222222"/>
          <w:sz w:val="22"/>
          <w:szCs w:val="22"/>
        </w:rPr>
      </w:pPr>
      <w:r w:rsidRPr="00FB05B4">
        <w:rPr>
          <w:rFonts w:ascii="Arial" w:hAnsi="Arial" w:cs="Arial"/>
          <w:color w:val="222222"/>
          <w:sz w:val="22"/>
          <w:szCs w:val="22"/>
        </w:rPr>
        <w:t>Chandigarh</w:t>
      </w:r>
    </w:p>
    <w:p w14:paraId="39AAB4D5" w14:textId="77777777" w:rsidR="00BA33A9" w:rsidRPr="00FB05B4" w:rsidRDefault="00BA33A9" w:rsidP="00FB05B4">
      <w:pPr>
        <w:pStyle w:val="NormalWeb"/>
        <w:shd w:val="clear" w:color="auto" w:fill="FFFFFF"/>
        <w:spacing w:before="0" w:beforeAutospacing="0" w:after="0" w:afterAutospacing="0"/>
        <w:ind w:left="90"/>
        <w:jc w:val="both"/>
        <w:rPr>
          <w:rFonts w:ascii="Arial" w:hAnsi="Arial" w:cs="Arial"/>
          <w:color w:val="222222"/>
          <w:sz w:val="22"/>
          <w:szCs w:val="22"/>
        </w:rPr>
      </w:pPr>
      <w:r w:rsidRPr="00FB05B4">
        <w:rPr>
          <w:rFonts w:ascii="Arial" w:hAnsi="Arial" w:cs="Arial"/>
          <w:color w:val="222222"/>
          <w:sz w:val="22"/>
          <w:szCs w:val="22"/>
        </w:rPr>
        <w:t> </w:t>
      </w:r>
    </w:p>
    <w:p w14:paraId="64E81104" w14:textId="3FDC118C" w:rsidR="00BA33A9" w:rsidRPr="00FB05B4" w:rsidRDefault="00BA33A9" w:rsidP="00FB05B4">
      <w:pPr>
        <w:pStyle w:val="NormalWeb"/>
        <w:shd w:val="clear" w:color="auto" w:fill="FFFFFF"/>
        <w:spacing w:before="0" w:beforeAutospacing="0" w:after="0" w:afterAutospacing="0"/>
        <w:ind w:left="90"/>
        <w:jc w:val="both"/>
        <w:rPr>
          <w:rFonts w:ascii="Arial" w:hAnsi="Arial" w:cs="Arial"/>
          <w:color w:val="222222"/>
          <w:sz w:val="22"/>
          <w:szCs w:val="22"/>
        </w:rPr>
      </w:pPr>
      <w:r w:rsidRPr="00FB05B4">
        <w:rPr>
          <w:rFonts w:ascii="Arial" w:hAnsi="Arial" w:cs="Arial"/>
          <w:color w:val="222222"/>
          <w:sz w:val="22"/>
          <w:szCs w:val="22"/>
        </w:rPr>
        <w:t>Dear Com. Bandlish</w:t>
      </w:r>
      <w:r w:rsidR="00FB05B4" w:rsidRPr="00FB05B4">
        <w:rPr>
          <w:rFonts w:ascii="Arial" w:hAnsi="Arial" w:cs="Arial"/>
          <w:color w:val="222222"/>
          <w:sz w:val="22"/>
          <w:szCs w:val="22"/>
        </w:rPr>
        <w:t>ji</w:t>
      </w:r>
      <w:r w:rsidRPr="00FB05B4">
        <w:rPr>
          <w:rFonts w:ascii="Arial" w:hAnsi="Arial" w:cs="Arial"/>
          <w:color w:val="222222"/>
          <w:sz w:val="22"/>
          <w:szCs w:val="22"/>
        </w:rPr>
        <w:t xml:space="preserve"> </w:t>
      </w:r>
    </w:p>
    <w:p w14:paraId="35E1B041" w14:textId="77777777" w:rsidR="00BA33A9" w:rsidRPr="00FB05B4" w:rsidRDefault="00BA33A9" w:rsidP="00FB05B4">
      <w:pPr>
        <w:pStyle w:val="NormalWeb"/>
        <w:shd w:val="clear" w:color="auto" w:fill="FFFFFF"/>
        <w:spacing w:before="0" w:beforeAutospacing="0" w:after="0" w:afterAutospacing="0"/>
        <w:ind w:left="90"/>
        <w:jc w:val="both"/>
        <w:rPr>
          <w:rFonts w:ascii="Arial" w:hAnsi="Arial" w:cs="Arial"/>
          <w:color w:val="222222"/>
          <w:sz w:val="22"/>
          <w:szCs w:val="22"/>
        </w:rPr>
      </w:pPr>
      <w:r w:rsidRPr="00FB05B4">
        <w:rPr>
          <w:rFonts w:ascii="Arial" w:hAnsi="Arial" w:cs="Arial"/>
          <w:color w:val="222222"/>
          <w:sz w:val="22"/>
          <w:szCs w:val="22"/>
        </w:rPr>
        <w:t> </w:t>
      </w:r>
    </w:p>
    <w:p w14:paraId="2E33735F" w14:textId="77777777" w:rsidR="00BA33A9" w:rsidRPr="00FB05B4" w:rsidRDefault="00BA33A9" w:rsidP="00FB05B4">
      <w:pPr>
        <w:pStyle w:val="NormalWeb"/>
        <w:shd w:val="clear" w:color="auto" w:fill="FFFFFF"/>
        <w:spacing w:before="0" w:beforeAutospacing="0" w:after="0" w:afterAutospacing="0"/>
        <w:ind w:left="90"/>
        <w:jc w:val="center"/>
        <w:rPr>
          <w:rFonts w:ascii="Arial" w:hAnsi="Arial" w:cs="Arial"/>
          <w:color w:val="222222"/>
          <w:sz w:val="22"/>
          <w:szCs w:val="22"/>
        </w:rPr>
      </w:pPr>
      <w:r w:rsidRPr="00FB05B4">
        <w:rPr>
          <w:rFonts w:ascii="Arial" w:hAnsi="Arial" w:cs="Arial"/>
          <w:b/>
          <w:bCs/>
          <w:color w:val="222222"/>
          <w:sz w:val="22"/>
          <w:szCs w:val="22"/>
        </w:rPr>
        <w:t>Pending Issues of Bank Pensioners &amp; Retirees</w:t>
      </w:r>
    </w:p>
    <w:p w14:paraId="06DDE17A" w14:textId="77777777" w:rsidR="00BA33A9" w:rsidRPr="00FB05B4" w:rsidRDefault="00BA33A9" w:rsidP="00FB05B4">
      <w:pPr>
        <w:pStyle w:val="NormalWeb"/>
        <w:shd w:val="clear" w:color="auto" w:fill="FFFFFF"/>
        <w:spacing w:before="0" w:beforeAutospacing="0" w:after="0" w:afterAutospacing="0"/>
        <w:ind w:left="90"/>
        <w:jc w:val="both"/>
        <w:rPr>
          <w:rFonts w:ascii="Arial" w:hAnsi="Arial" w:cs="Arial"/>
          <w:color w:val="222222"/>
          <w:sz w:val="22"/>
          <w:szCs w:val="22"/>
        </w:rPr>
      </w:pPr>
      <w:r w:rsidRPr="00FB05B4">
        <w:rPr>
          <w:rFonts w:ascii="Arial" w:hAnsi="Arial" w:cs="Arial"/>
          <w:color w:val="222222"/>
          <w:sz w:val="22"/>
          <w:szCs w:val="22"/>
        </w:rPr>
        <w:t> </w:t>
      </w:r>
    </w:p>
    <w:p w14:paraId="68DC4D0C" w14:textId="77777777" w:rsidR="00FB05B4" w:rsidRPr="00FB05B4" w:rsidRDefault="00FB05B4" w:rsidP="00FB05B4">
      <w:pPr>
        <w:spacing w:after="0" w:line="240" w:lineRule="auto"/>
        <w:jc w:val="both"/>
        <w:rPr>
          <w:rFonts w:ascii="Arial" w:hAnsi="Arial" w:cs="Arial"/>
          <w:lang w:val="en-IN" w:eastAsia="en-IN"/>
        </w:rPr>
      </w:pPr>
      <w:r w:rsidRPr="00FB05B4">
        <w:rPr>
          <w:rFonts w:ascii="Arial" w:hAnsi="Arial" w:cs="Arial"/>
          <w:lang w:val="en-IN" w:eastAsia="en-IN"/>
        </w:rPr>
        <w:t>AIBPARC &amp; CBPRO have been following up the pending issues of Bank Pensioners and Retirees and have written several letters to UFBU and its Constituents.   We would like to invite your kind attention to our letters written after signing of MOU by UFBU with IBA about impending BIPARTITE.</w:t>
      </w:r>
    </w:p>
    <w:p w14:paraId="6684B048" w14:textId="77777777" w:rsidR="00FB05B4" w:rsidRPr="00FB05B4" w:rsidRDefault="00FB05B4" w:rsidP="00FB05B4">
      <w:pPr>
        <w:spacing w:after="0" w:line="240" w:lineRule="auto"/>
        <w:jc w:val="both"/>
        <w:rPr>
          <w:rFonts w:ascii="Arial" w:hAnsi="Arial" w:cs="Arial"/>
          <w:lang w:val="en-IN" w:eastAsia="en-IN"/>
        </w:rPr>
      </w:pPr>
    </w:p>
    <w:p w14:paraId="0B6B9BB7" w14:textId="77777777" w:rsidR="00FB05B4" w:rsidRPr="00FB05B4" w:rsidRDefault="00FB05B4" w:rsidP="00FB05B4">
      <w:pPr>
        <w:spacing w:after="0" w:line="240" w:lineRule="auto"/>
        <w:jc w:val="both"/>
        <w:rPr>
          <w:rFonts w:ascii="Arial" w:hAnsi="Arial" w:cs="Arial"/>
          <w:lang w:val="en-IN" w:eastAsia="en-IN"/>
        </w:rPr>
      </w:pPr>
      <w:r w:rsidRPr="00FB05B4">
        <w:rPr>
          <w:rFonts w:ascii="Arial" w:hAnsi="Arial" w:cs="Arial"/>
          <w:lang w:val="en-IN" w:eastAsia="en-IN"/>
        </w:rPr>
        <w:t>As a matter of reiteration, we would like to emphasise that our constituents and members are eagerly looking forward to the Leadership of UFBU and IBA to settle all our pending issues including the following:</w:t>
      </w:r>
    </w:p>
    <w:p w14:paraId="3A4181FD" w14:textId="77777777" w:rsidR="00FB05B4" w:rsidRPr="00FB05B4" w:rsidRDefault="00FB05B4" w:rsidP="00FB05B4">
      <w:pPr>
        <w:spacing w:after="0" w:line="240" w:lineRule="auto"/>
        <w:jc w:val="both"/>
        <w:rPr>
          <w:rFonts w:ascii="Arial" w:hAnsi="Arial" w:cs="Arial"/>
          <w:lang w:val="en-IN" w:eastAsia="en-IN"/>
        </w:rPr>
      </w:pPr>
    </w:p>
    <w:p w14:paraId="7E249DD3" w14:textId="18E930F5" w:rsidR="00FB05B4" w:rsidRPr="00FB05B4" w:rsidRDefault="00FB05B4" w:rsidP="00FB05B4">
      <w:pPr>
        <w:pStyle w:val="ListParagraph"/>
        <w:numPr>
          <w:ilvl w:val="0"/>
          <w:numId w:val="11"/>
        </w:numPr>
        <w:spacing w:after="0" w:line="240" w:lineRule="auto"/>
        <w:jc w:val="both"/>
        <w:rPr>
          <w:rFonts w:ascii="Arial" w:hAnsi="Arial" w:cs="Arial"/>
          <w:b/>
          <w:bCs/>
          <w:lang w:val="en-IN" w:eastAsia="en-IN"/>
        </w:rPr>
      </w:pPr>
      <w:r w:rsidRPr="00FB05B4">
        <w:rPr>
          <w:rFonts w:ascii="Arial" w:hAnsi="Arial" w:cs="Arial"/>
          <w:b/>
          <w:bCs/>
          <w:lang w:val="en-IN" w:eastAsia="en-IN"/>
        </w:rPr>
        <w:t>UPDATION OF PENSION:</w:t>
      </w:r>
    </w:p>
    <w:p w14:paraId="4887B2F5" w14:textId="77777777" w:rsidR="00FB05B4" w:rsidRPr="00FB05B4" w:rsidRDefault="00FB05B4" w:rsidP="00FB05B4">
      <w:pPr>
        <w:pStyle w:val="ListParagraph"/>
        <w:spacing w:after="0" w:line="240" w:lineRule="auto"/>
        <w:jc w:val="both"/>
        <w:rPr>
          <w:rFonts w:ascii="Arial" w:hAnsi="Arial" w:cs="Arial"/>
          <w:lang w:val="en-IN" w:eastAsia="en-IN"/>
        </w:rPr>
      </w:pPr>
    </w:p>
    <w:p w14:paraId="5DC79C77" w14:textId="55A37F86" w:rsidR="00FB05B4" w:rsidRPr="00FB05B4" w:rsidRDefault="00FB05B4" w:rsidP="00FB05B4">
      <w:pPr>
        <w:spacing w:after="0" w:line="240" w:lineRule="auto"/>
        <w:jc w:val="both"/>
        <w:rPr>
          <w:rFonts w:ascii="Arial" w:hAnsi="Arial" w:cs="Arial"/>
          <w:lang w:val="en-IN" w:eastAsia="en-IN"/>
        </w:rPr>
      </w:pPr>
      <w:r w:rsidRPr="00FB05B4">
        <w:rPr>
          <w:rFonts w:ascii="Arial" w:hAnsi="Arial" w:cs="Arial"/>
          <w:lang w:val="en-IN" w:eastAsia="en-IN"/>
        </w:rPr>
        <w:t>Updation/Revision of Pension is explicitly provided in our Pension Regulation 35 (1) wherein it is stated that the Basic Pension and Additional Pension, wherever applicable, shall be updated as per the formula given in Appendix I (Gazette Notification No.9 Dated 01.03.2003). Further, the Rule of Law was laid down by the Honourable Supreme Court that Wage Revision and Pension Revision are inseparable. Our Pension Regulation 56 provides for the similarity of our Pension Scheme with the Pension of Government and making a reference to Central Civil Pension and Commutation Rules 1972 in case of doubt. </w:t>
      </w:r>
    </w:p>
    <w:p w14:paraId="4DCA61F6" w14:textId="77777777" w:rsidR="00FB05B4" w:rsidRPr="00FB05B4" w:rsidRDefault="00FB05B4" w:rsidP="00FB05B4">
      <w:pPr>
        <w:spacing w:after="0" w:line="240" w:lineRule="auto"/>
        <w:jc w:val="both"/>
        <w:rPr>
          <w:rFonts w:ascii="Arial" w:hAnsi="Arial" w:cs="Arial"/>
          <w:lang w:val="en-IN" w:eastAsia="en-IN"/>
        </w:rPr>
      </w:pPr>
    </w:p>
    <w:p w14:paraId="681D0750" w14:textId="7C5EDA2F" w:rsidR="00FB05B4" w:rsidRPr="00FB05B4" w:rsidRDefault="00FB05B4" w:rsidP="00FB05B4">
      <w:pPr>
        <w:spacing w:after="0" w:line="240" w:lineRule="auto"/>
        <w:jc w:val="both"/>
        <w:rPr>
          <w:rFonts w:ascii="Arial" w:hAnsi="Arial" w:cs="Arial"/>
          <w:lang w:val="en-IN" w:eastAsia="en-IN"/>
        </w:rPr>
      </w:pPr>
      <w:r w:rsidRPr="00FB05B4">
        <w:rPr>
          <w:rFonts w:ascii="Arial" w:hAnsi="Arial" w:cs="Arial"/>
          <w:lang w:val="en-IN" w:eastAsia="en-IN"/>
        </w:rPr>
        <w:t>We have also been able to effectively put across to IBA and Government that granting us the Updation of Pension using the same factors as given to RBI Pensioners w.e.f 1.4.2019, the cost of updation for 441000 and family pensioners (including SBI) will be only Rs.5,321 crores and not Rs.95,000 as was being made out initially. The aggregated Pension Funds of Banks (including SBI) at about Rs 3 lakh Crores is quite healthy as present pension pay-out is hardly about 58% of annual yield and contributions being made as per actuary 's valuations. The remaining 42% is much more than sufficient to meet the additional annual cost of updation. </w:t>
      </w:r>
    </w:p>
    <w:p w14:paraId="3CAE65F3" w14:textId="77777777" w:rsidR="00FB05B4" w:rsidRPr="00FB05B4" w:rsidRDefault="00FB05B4" w:rsidP="00FB05B4">
      <w:pPr>
        <w:spacing w:after="0" w:line="240" w:lineRule="auto"/>
        <w:jc w:val="both"/>
        <w:rPr>
          <w:rFonts w:ascii="Arial" w:hAnsi="Arial" w:cs="Arial"/>
          <w:lang w:val="en-IN" w:eastAsia="en-IN"/>
        </w:rPr>
      </w:pPr>
    </w:p>
    <w:p w14:paraId="0989E59C" w14:textId="77777777" w:rsidR="00FB05B4" w:rsidRPr="00FB05B4" w:rsidRDefault="00FB05B4" w:rsidP="00FB05B4">
      <w:pPr>
        <w:spacing w:after="0" w:line="240" w:lineRule="auto"/>
        <w:jc w:val="both"/>
        <w:rPr>
          <w:rFonts w:ascii="Arial" w:hAnsi="Arial" w:cs="Arial"/>
          <w:lang w:val="en-IN" w:eastAsia="en-IN"/>
        </w:rPr>
      </w:pPr>
      <w:r w:rsidRPr="00FB05B4">
        <w:rPr>
          <w:rFonts w:ascii="Arial" w:hAnsi="Arial" w:cs="Arial"/>
          <w:lang w:val="en-IN" w:eastAsia="en-IN"/>
        </w:rPr>
        <w:t>It is also pertinent to mention that while contesting the case of RBI Pensioners in the Court, the Government's objection was filed quoting that grant of Pension Updation to RBI pensioner would give rise to similar demand from other Banks and Financial Institutions that were not doing well.</w:t>
      </w:r>
    </w:p>
    <w:p w14:paraId="0A3A4C58" w14:textId="77777777" w:rsidR="00FB05B4" w:rsidRPr="00FB05B4" w:rsidRDefault="00FB05B4" w:rsidP="00FB05B4">
      <w:pPr>
        <w:spacing w:after="0" w:line="240" w:lineRule="auto"/>
        <w:jc w:val="both"/>
        <w:rPr>
          <w:rFonts w:ascii="Arial" w:hAnsi="Arial" w:cs="Arial"/>
          <w:lang w:val="en-IN" w:eastAsia="en-IN"/>
        </w:rPr>
      </w:pPr>
    </w:p>
    <w:p w14:paraId="798F880F" w14:textId="7C2AC2F5" w:rsidR="00FB05B4" w:rsidRPr="00FB05B4" w:rsidRDefault="00FB05B4" w:rsidP="00FB05B4">
      <w:pPr>
        <w:spacing w:after="0" w:line="240" w:lineRule="auto"/>
        <w:jc w:val="both"/>
        <w:rPr>
          <w:rFonts w:ascii="Arial" w:hAnsi="Arial" w:cs="Arial"/>
          <w:lang w:val="en-IN" w:eastAsia="en-IN"/>
        </w:rPr>
      </w:pPr>
      <w:r w:rsidRPr="00FB05B4">
        <w:rPr>
          <w:rFonts w:ascii="Arial" w:hAnsi="Arial" w:cs="Arial"/>
          <w:lang w:val="en-IN" w:eastAsia="en-IN"/>
        </w:rPr>
        <w:t>It is hereby submitted that affordability cannot be a ground to deny the legitimate right of Updation of Pension  to Bank Pensioners as can be seen from the fact many banks were in loss even when the Pension Settlement was signed.</w:t>
      </w:r>
    </w:p>
    <w:p w14:paraId="12639B37" w14:textId="77777777" w:rsidR="00FB05B4" w:rsidRPr="00FB05B4" w:rsidRDefault="00FB05B4" w:rsidP="00FB05B4">
      <w:pPr>
        <w:spacing w:after="0" w:line="240" w:lineRule="auto"/>
        <w:jc w:val="both"/>
        <w:rPr>
          <w:rFonts w:ascii="Arial" w:hAnsi="Arial" w:cs="Arial"/>
          <w:lang w:val="en-IN" w:eastAsia="en-IN"/>
        </w:rPr>
      </w:pPr>
    </w:p>
    <w:p w14:paraId="124658E3" w14:textId="00B36EC9" w:rsidR="00FB05B4" w:rsidRPr="00FB05B4" w:rsidRDefault="00FB05B4" w:rsidP="00FB05B4">
      <w:pPr>
        <w:pStyle w:val="ListParagraph"/>
        <w:numPr>
          <w:ilvl w:val="0"/>
          <w:numId w:val="11"/>
        </w:numPr>
        <w:spacing w:after="0" w:line="240" w:lineRule="auto"/>
        <w:jc w:val="both"/>
        <w:rPr>
          <w:rFonts w:ascii="Arial" w:hAnsi="Arial" w:cs="Arial"/>
          <w:b/>
          <w:bCs/>
          <w:lang w:val="en-IN" w:eastAsia="en-IN"/>
        </w:rPr>
      </w:pPr>
      <w:r w:rsidRPr="00FB05B4">
        <w:rPr>
          <w:rFonts w:ascii="Arial" w:hAnsi="Arial" w:cs="Arial"/>
          <w:b/>
          <w:bCs/>
          <w:lang w:val="en-IN" w:eastAsia="en-IN"/>
        </w:rPr>
        <w:t>100% DA NEUTRALISATION</w:t>
      </w:r>
    </w:p>
    <w:p w14:paraId="4ED5F20B" w14:textId="77777777" w:rsidR="00FB05B4" w:rsidRPr="00FB05B4" w:rsidRDefault="00FB05B4" w:rsidP="00FB05B4">
      <w:pPr>
        <w:pStyle w:val="ListParagraph"/>
        <w:spacing w:after="0" w:line="240" w:lineRule="auto"/>
        <w:jc w:val="both"/>
        <w:rPr>
          <w:rFonts w:ascii="Arial" w:hAnsi="Arial" w:cs="Arial"/>
          <w:lang w:val="en-IN" w:eastAsia="en-IN"/>
        </w:rPr>
      </w:pPr>
    </w:p>
    <w:p w14:paraId="2FCCB004" w14:textId="455E082B" w:rsidR="00FB05B4" w:rsidRPr="00FB05B4" w:rsidRDefault="00FB05B4" w:rsidP="00FB05B4">
      <w:pPr>
        <w:spacing w:after="0" w:line="240" w:lineRule="auto"/>
        <w:jc w:val="both"/>
        <w:rPr>
          <w:rFonts w:ascii="Arial" w:hAnsi="Arial" w:cs="Arial"/>
          <w:lang w:val="en-IN" w:eastAsia="en-IN"/>
        </w:rPr>
      </w:pPr>
      <w:r w:rsidRPr="00FB05B4">
        <w:rPr>
          <w:rFonts w:ascii="Arial" w:hAnsi="Arial" w:cs="Arial"/>
          <w:lang w:val="en-IN" w:eastAsia="en-IN"/>
        </w:rPr>
        <w:t>We have been demanding 100% DA Neutralisation to Pre-November 2002 Retirees who are being arbitrarily discriminated in violation of Article 14 of the Constitution by creating a different class within the class of Pensioners.  Since the Consumer Price Rise affects all retirees in equal measure, the demand for same DA formula for all the retirees is legitimate. The record Note signed along with Xth Bipartite stated the remarks of IBA that the matter was subjudice. It is no longer subjudice now and IBA may be requested to consider this request on humanitarian grounds as a mark of respect to Senior Citizens.</w:t>
      </w:r>
    </w:p>
    <w:p w14:paraId="5A896218" w14:textId="77777777" w:rsidR="00FB05B4" w:rsidRPr="00FB05B4" w:rsidRDefault="00FB05B4" w:rsidP="00FB05B4">
      <w:pPr>
        <w:spacing w:after="0" w:line="240" w:lineRule="auto"/>
        <w:jc w:val="both"/>
        <w:rPr>
          <w:rFonts w:ascii="Arial" w:hAnsi="Arial" w:cs="Arial"/>
          <w:lang w:val="en-IN" w:eastAsia="en-IN"/>
        </w:rPr>
      </w:pPr>
    </w:p>
    <w:p w14:paraId="638507FC" w14:textId="29721853" w:rsidR="00FB05B4" w:rsidRPr="00FB05B4" w:rsidRDefault="00FB05B4" w:rsidP="00FB05B4">
      <w:pPr>
        <w:pStyle w:val="ListParagraph"/>
        <w:numPr>
          <w:ilvl w:val="0"/>
          <w:numId w:val="11"/>
        </w:numPr>
        <w:spacing w:after="0" w:line="240" w:lineRule="auto"/>
        <w:jc w:val="both"/>
        <w:rPr>
          <w:rFonts w:ascii="Arial" w:hAnsi="Arial" w:cs="Arial"/>
          <w:b/>
          <w:bCs/>
          <w:lang w:val="en-IN" w:eastAsia="en-IN"/>
        </w:rPr>
      </w:pPr>
      <w:r w:rsidRPr="00FB05B4">
        <w:rPr>
          <w:rFonts w:ascii="Arial" w:hAnsi="Arial" w:cs="Arial"/>
          <w:b/>
          <w:bCs/>
          <w:lang w:val="en-IN" w:eastAsia="en-IN"/>
        </w:rPr>
        <w:lastRenderedPageBreak/>
        <w:t>RECKONING SPECIAL ALLOWANCE FOR PENSION &amp; GRATUITY</w:t>
      </w:r>
    </w:p>
    <w:p w14:paraId="29D69DD7" w14:textId="77777777" w:rsidR="00FB05B4" w:rsidRPr="00FB05B4" w:rsidRDefault="00FB05B4" w:rsidP="00FB05B4">
      <w:pPr>
        <w:pStyle w:val="ListParagraph"/>
        <w:spacing w:after="0" w:line="240" w:lineRule="auto"/>
        <w:jc w:val="both"/>
        <w:rPr>
          <w:rFonts w:ascii="Arial" w:hAnsi="Arial" w:cs="Arial"/>
          <w:lang w:val="en-IN" w:eastAsia="en-IN"/>
        </w:rPr>
      </w:pPr>
    </w:p>
    <w:p w14:paraId="01904384" w14:textId="77777777" w:rsidR="00FB05B4" w:rsidRPr="00FB05B4" w:rsidRDefault="00FB05B4" w:rsidP="00FB05B4">
      <w:pPr>
        <w:spacing w:after="0" w:line="240" w:lineRule="auto"/>
        <w:jc w:val="both"/>
        <w:rPr>
          <w:rFonts w:ascii="Arial" w:hAnsi="Arial" w:cs="Arial"/>
          <w:lang w:val="en-IN" w:eastAsia="en-IN"/>
        </w:rPr>
      </w:pPr>
      <w:r w:rsidRPr="00FB05B4">
        <w:rPr>
          <w:rFonts w:ascii="Arial" w:hAnsi="Arial" w:cs="Arial"/>
          <w:lang w:val="en-IN" w:eastAsia="en-IN"/>
        </w:rPr>
        <w:t>It is requested to reckon Special Allowance introduced w.e.f 1.11.2012 for Pension and Gratuity as its exclusion in the Xth Bipartite Settlement is ultra vires. The Hon'ble Supreme Court has held that there cannot be two Different Pays for the purposes of salary and Computation of Pension by using separate DA merger formula @1616 points for Pension and 1664 Points for Basic Pay. Since our Special Allowance attracts DA, it is akin to Basic Pay. In another case involving Chief Commissioner Income Tax, the Hon'ble Supreme Court held that any Allowance which is not assignable to performance of any specific function/duties, is paid to all across the board and is also paid even when the employee is on leave, is to be considered as a part of Basic Pay. We have therefore been demanding that Special Allowance must reckon for computation of pension and calculation of Gratuity. The Hon'ble High Court at Ernakulam has recently held in the case of Canara Bank Officers that Special Allowance be reckoned for computation of Pension. The order of the Hon'ble High Court is an affirmation of the legitimacy of our Demand. </w:t>
      </w:r>
    </w:p>
    <w:p w14:paraId="167AC0D3" w14:textId="77777777" w:rsidR="00FB05B4" w:rsidRPr="00FB05B4" w:rsidRDefault="00FB05B4" w:rsidP="00FB05B4">
      <w:pPr>
        <w:spacing w:after="0" w:line="240" w:lineRule="auto"/>
        <w:jc w:val="both"/>
        <w:rPr>
          <w:rFonts w:ascii="Arial" w:hAnsi="Arial" w:cs="Arial"/>
          <w:lang w:val="en-IN" w:eastAsia="en-IN"/>
        </w:rPr>
      </w:pPr>
    </w:p>
    <w:p w14:paraId="7E441606" w14:textId="12D03768" w:rsidR="00FB05B4" w:rsidRPr="00FB05B4" w:rsidRDefault="00FB05B4" w:rsidP="00FB05B4">
      <w:pPr>
        <w:pStyle w:val="ListParagraph"/>
        <w:numPr>
          <w:ilvl w:val="0"/>
          <w:numId w:val="11"/>
        </w:numPr>
        <w:spacing w:after="0" w:line="240" w:lineRule="auto"/>
        <w:jc w:val="both"/>
        <w:rPr>
          <w:rFonts w:ascii="Arial" w:hAnsi="Arial" w:cs="Arial"/>
          <w:b/>
          <w:bCs/>
          <w:lang w:val="en-IN" w:eastAsia="en-IN"/>
        </w:rPr>
      </w:pPr>
      <w:r w:rsidRPr="00FB05B4">
        <w:rPr>
          <w:rFonts w:ascii="Arial" w:hAnsi="Arial" w:cs="Arial"/>
          <w:b/>
          <w:bCs/>
          <w:lang w:val="en-IN" w:eastAsia="en-IN"/>
        </w:rPr>
        <w:t>RATIONALISATION OF MEDICAL INSURANCE SCHEME</w:t>
      </w:r>
    </w:p>
    <w:p w14:paraId="2A121584" w14:textId="77777777" w:rsidR="00FB05B4" w:rsidRPr="00FB05B4" w:rsidRDefault="00FB05B4" w:rsidP="00FB05B4">
      <w:pPr>
        <w:pStyle w:val="ListParagraph"/>
        <w:spacing w:after="0" w:line="240" w:lineRule="auto"/>
        <w:jc w:val="both"/>
        <w:rPr>
          <w:rFonts w:ascii="Arial" w:hAnsi="Arial" w:cs="Arial"/>
          <w:lang w:val="en-IN" w:eastAsia="en-IN"/>
        </w:rPr>
      </w:pPr>
    </w:p>
    <w:p w14:paraId="150DD271" w14:textId="53E60E28" w:rsidR="00FB05B4" w:rsidRPr="00FB05B4" w:rsidRDefault="00FB05B4" w:rsidP="00FB05B4">
      <w:pPr>
        <w:spacing w:after="0" w:line="240" w:lineRule="auto"/>
        <w:jc w:val="both"/>
        <w:rPr>
          <w:rFonts w:ascii="Arial" w:hAnsi="Arial" w:cs="Arial"/>
          <w:lang w:val="en-IN" w:eastAsia="en-IN"/>
        </w:rPr>
      </w:pPr>
      <w:r w:rsidRPr="00FB05B4">
        <w:rPr>
          <w:rFonts w:ascii="Arial" w:hAnsi="Arial" w:cs="Arial"/>
          <w:lang w:val="en-IN" w:eastAsia="en-IN"/>
        </w:rPr>
        <w:t>We have been agitating for last five years for Rationalisation of Medical Insurance Scheme for Retirees in accordance with directions of Department of Financial Services vide its letter dated 24.2.2012 which advised IBA to evolve a Medical Insurance Scheme both for Serving and Retired Bank Employees. The Government did not envisage payment of Premium by the retirees. But IBA on its own forced the retirees to pay the premium if they wanted the benefit of the scheme. The premium has gone from Rs.7559 (2015-16) to Rs.95000 (2029-2020) with OPD facility. We have been demanding Banks to bear the premium for retirees like serving employees in true spirit of Government Communication. Alternatively, we should be covered under a new scheme on the lines of CGHS by charging one-time contribution. We also submit that ever rising Medical Insurance Premium has forced many Retirees to opt out of the scheme, which is cost prohibitive.</w:t>
      </w:r>
    </w:p>
    <w:p w14:paraId="4E4EE449" w14:textId="77777777" w:rsidR="00FB05B4" w:rsidRPr="00FB05B4" w:rsidRDefault="00FB05B4" w:rsidP="00FB05B4">
      <w:pPr>
        <w:spacing w:after="0" w:line="240" w:lineRule="auto"/>
        <w:jc w:val="both"/>
        <w:rPr>
          <w:rFonts w:ascii="Arial" w:hAnsi="Arial" w:cs="Arial"/>
          <w:lang w:val="en-IN" w:eastAsia="en-IN"/>
        </w:rPr>
      </w:pPr>
    </w:p>
    <w:p w14:paraId="439896F1" w14:textId="11C438FE" w:rsidR="00FB05B4" w:rsidRPr="00FB05B4" w:rsidRDefault="00FB05B4" w:rsidP="00FB05B4">
      <w:pPr>
        <w:spacing w:after="0" w:line="240" w:lineRule="auto"/>
        <w:jc w:val="both"/>
        <w:rPr>
          <w:rFonts w:ascii="Arial" w:hAnsi="Arial" w:cs="Arial"/>
          <w:lang w:val="en-IN" w:eastAsia="en-IN"/>
        </w:rPr>
      </w:pPr>
      <w:r w:rsidRPr="00FB05B4">
        <w:rPr>
          <w:rFonts w:ascii="Arial" w:hAnsi="Arial" w:cs="Arial"/>
          <w:lang w:val="en-IN" w:eastAsia="en-IN"/>
        </w:rPr>
        <w:t>We are confident that you will not leave any stone unturned to get our long pending issues settled along with XIth Bipartite in the true spirit of impending Charter of Demands.</w:t>
      </w:r>
    </w:p>
    <w:p w14:paraId="4FE36DE5" w14:textId="77777777" w:rsidR="00FB05B4" w:rsidRPr="00FB05B4" w:rsidRDefault="00FB05B4" w:rsidP="00FB05B4">
      <w:pPr>
        <w:spacing w:after="0" w:line="240" w:lineRule="auto"/>
        <w:jc w:val="both"/>
        <w:rPr>
          <w:rFonts w:ascii="Arial" w:hAnsi="Arial" w:cs="Arial"/>
          <w:lang w:val="en-IN" w:eastAsia="en-IN"/>
        </w:rPr>
      </w:pPr>
    </w:p>
    <w:p w14:paraId="62FBDBEE" w14:textId="77777777" w:rsidR="00FB05B4" w:rsidRPr="00FB05B4" w:rsidRDefault="00FB05B4" w:rsidP="00FB05B4">
      <w:pPr>
        <w:spacing w:after="0" w:line="240" w:lineRule="auto"/>
        <w:jc w:val="both"/>
        <w:rPr>
          <w:rFonts w:ascii="Arial" w:hAnsi="Arial" w:cs="Arial"/>
          <w:lang w:val="en-IN" w:eastAsia="en-IN"/>
        </w:rPr>
      </w:pPr>
      <w:r w:rsidRPr="00FB05B4">
        <w:rPr>
          <w:rFonts w:ascii="Arial" w:hAnsi="Arial" w:cs="Arial"/>
          <w:lang w:val="en-IN" w:eastAsia="en-IN"/>
        </w:rPr>
        <w:t>Looking forward for a favourable response,</w:t>
      </w:r>
    </w:p>
    <w:p w14:paraId="73312F52" w14:textId="77777777" w:rsidR="00FB05B4" w:rsidRPr="00FB05B4" w:rsidRDefault="00FB05B4" w:rsidP="00FB05B4">
      <w:pPr>
        <w:spacing w:after="0" w:line="240" w:lineRule="auto"/>
        <w:jc w:val="both"/>
        <w:rPr>
          <w:rFonts w:ascii="Arial" w:hAnsi="Arial" w:cs="Arial"/>
          <w:lang w:val="en-IN" w:eastAsia="en-IN"/>
        </w:rPr>
      </w:pPr>
    </w:p>
    <w:p w14:paraId="40F15247" w14:textId="77777777" w:rsidR="00FB05B4" w:rsidRPr="00FB05B4" w:rsidRDefault="00FB05B4" w:rsidP="00FB05B4">
      <w:pPr>
        <w:spacing w:after="0" w:line="240" w:lineRule="auto"/>
        <w:jc w:val="both"/>
        <w:rPr>
          <w:rFonts w:ascii="Arial" w:hAnsi="Arial" w:cs="Arial"/>
          <w:lang w:val="en-IN" w:eastAsia="en-IN"/>
        </w:rPr>
      </w:pPr>
      <w:r w:rsidRPr="00FB05B4">
        <w:rPr>
          <w:rFonts w:ascii="Arial" w:hAnsi="Arial" w:cs="Arial"/>
          <w:lang w:val="en-IN" w:eastAsia="en-IN"/>
        </w:rPr>
        <w:t>With Comradely regards,</w:t>
      </w:r>
    </w:p>
    <w:p w14:paraId="04EE4071" w14:textId="77777777" w:rsidR="00FB05B4" w:rsidRPr="00FB05B4" w:rsidRDefault="00FB05B4" w:rsidP="00FB05B4">
      <w:pPr>
        <w:spacing w:after="0" w:line="240" w:lineRule="auto"/>
        <w:jc w:val="both"/>
        <w:rPr>
          <w:rFonts w:ascii="Arial" w:hAnsi="Arial" w:cs="Arial"/>
          <w:lang w:val="en-IN" w:eastAsia="en-IN"/>
        </w:rPr>
      </w:pPr>
    </w:p>
    <w:p w14:paraId="432AEFF0" w14:textId="77777777" w:rsidR="00FB05B4" w:rsidRPr="00FB05B4" w:rsidRDefault="00FB05B4" w:rsidP="00FB05B4">
      <w:pPr>
        <w:spacing w:after="0" w:line="240" w:lineRule="auto"/>
        <w:jc w:val="both"/>
        <w:rPr>
          <w:rFonts w:ascii="Arial" w:hAnsi="Arial" w:cs="Arial"/>
          <w:lang w:val="en-IN" w:eastAsia="en-IN"/>
        </w:rPr>
      </w:pPr>
      <w:r w:rsidRPr="00FB05B4">
        <w:rPr>
          <w:rFonts w:ascii="Arial" w:hAnsi="Arial" w:cs="Arial"/>
          <w:lang w:val="en-IN" w:eastAsia="en-IN"/>
        </w:rPr>
        <w:t>             Yours Comradely,</w:t>
      </w:r>
    </w:p>
    <w:p w14:paraId="28F552C9" w14:textId="46AFD4EC" w:rsidR="00E63D16" w:rsidRPr="00FB05B4" w:rsidRDefault="0011021C" w:rsidP="00FB05B4">
      <w:pPr>
        <w:pStyle w:val="NormalWeb"/>
        <w:shd w:val="clear" w:color="auto" w:fill="FFFFFF"/>
        <w:spacing w:before="0" w:beforeAutospacing="0" w:after="0" w:afterAutospacing="0"/>
        <w:ind w:left="90"/>
        <w:jc w:val="both"/>
        <w:rPr>
          <w:rFonts w:ascii="Arial" w:hAnsi="Arial" w:cs="Arial"/>
          <w:bCs/>
          <w:sz w:val="22"/>
          <w:szCs w:val="22"/>
        </w:rPr>
      </w:pPr>
      <w:r w:rsidRPr="00FB05B4">
        <w:rPr>
          <w:rFonts w:ascii="Arial" w:hAnsi="Arial" w:cs="Arial"/>
          <w:bCs/>
          <w:color w:val="000000"/>
          <w:sz w:val="22"/>
          <w:szCs w:val="22"/>
        </w:rPr>
        <w:tab/>
      </w:r>
      <w:r w:rsidRPr="00FB05B4">
        <w:rPr>
          <w:rFonts w:ascii="Arial" w:hAnsi="Arial" w:cs="Arial"/>
          <w:bCs/>
          <w:color w:val="000000"/>
          <w:sz w:val="22"/>
          <w:szCs w:val="22"/>
        </w:rPr>
        <w:tab/>
      </w:r>
      <w:r w:rsidRPr="00FB05B4">
        <w:rPr>
          <w:rFonts w:ascii="Arial" w:hAnsi="Arial" w:cs="Arial"/>
          <w:bCs/>
          <w:color w:val="000000"/>
          <w:sz w:val="22"/>
          <w:szCs w:val="22"/>
        </w:rPr>
        <w:tab/>
      </w:r>
      <w:r w:rsidRPr="00FB05B4">
        <w:rPr>
          <w:rFonts w:ascii="Arial" w:hAnsi="Arial" w:cs="Arial"/>
          <w:bCs/>
          <w:color w:val="000000"/>
          <w:sz w:val="22"/>
          <w:szCs w:val="22"/>
        </w:rPr>
        <w:tab/>
      </w:r>
      <w:r w:rsidRPr="00FB05B4">
        <w:rPr>
          <w:rFonts w:ascii="Arial" w:hAnsi="Arial" w:cs="Arial"/>
          <w:bCs/>
          <w:color w:val="000000"/>
          <w:sz w:val="22"/>
          <w:szCs w:val="22"/>
        </w:rPr>
        <w:tab/>
      </w:r>
      <w:r w:rsidRPr="00FB05B4">
        <w:rPr>
          <w:rFonts w:ascii="Arial" w:hAnsi="Arial" w:cs="Arial"/>
          <w:bCs/>
          <w:color w:val="000000"/>
          <w:sz w:val="22"/>
          <w:szCs w:val="22"/>
        </w:rPr>
        <w:tab/>
      </w:r>
      <w:r w:rsidRPr="00FB05B4">
        <w:rPr>
          <w:rFonts w:ascii="Arial" w:hAnsi="Arial" w:cs="Arial"/>
          <w:bCs/>
          <w:color w:val="000000"/>
          <w:sz w:val="22"/>
          <w:szCs w:val="22"/>
        </w:rPr>
        <w:tab/>
      </w:r>
      <w:r w:rsidRPr="00FB05B4">
        <w:rPr>
          <w:rFonts w:ascii="Arial" w:hAnsi="Arial" w:cs="Arial"/>
          <w:bCs/>
          <w:color w:val="000000"/>
          <w:sz w:val="22"/>
          <w:szCs w:val="22"/>
        </w:rPr>
        <w:tab/>
      </w:r>
      <w:r w:rsidRPr="00FB05B4">
        <w:rPr>
          <w:rFonts w:ascii="Arial" w:hAnsi="Arial" w:cs="Arial"/>
          <w:bCs/>
          <w:color w:val="000000"/>
          <w:sz w:val="22"/>
          <w:szCs w:val="22"/>
        </w:rPr>
        <w:tab/>
      </w:r>
      <w:r w:rsidR="00605F9B" w:rsidRPr="00FB05B4">
        <w:rPr>
          <w:rFonts w:ascii="Arial" w:hAnsi="Arial" w:cs="Arial"/>
          <w:bCs/>
          <w:sz w:val="22"/>
          <w:szCs w:val="22"/>
        </w:rPr>
        <w:t xml:space="preserve">                     </w:t>
      </w:r>
    </w:p>
    <w:p w14:paraId="6675C242" w14:textId="64D3C7C2" w:rsidR="0011021C" w:rsidRPr="00FB05B4" w:rsidRDefault="00D84836" w:rsidP="00FB05B4">
      <w:pPr>
        <w:shd w:val="clear" w:color="auto" w:fill="FFFFFF"/>
        <w:spacing w:after="0" w:line="240" w:lineRule="auto"/>
        <w:jc w:val="both"/>
        <w:rPr>
          <w:rFonts w:ascii="Arial" w:hAnsi="Arial" w:cs="Arial"/>
          <w:bCs/>
        </w:rPr>
      </w:pPr>
      <w:r w:rsidRPr="00FB05B4">
        <w:rPr>
          <w:rFonts w:ascii="Arial" w:hAnsi="Arial" w:cs="Arial"/>
          <w:noProof/>
          <w:lang w:val="en-IN" w:eastAsia="en-IN"/>
        </w:rPr>
        <w:drawing>
          <wp:inline distT="0" distB="0" distL="0" distR="0" wp14:anchorId="1EECF703" wp14:editId="03CCE0AC">
            <wp:extent cx="1314450" cy="523875"/>
            <wp:effectExtent l="0" t="0" r="0" b="9525"/>
            <wp:docPr id="2" name="Picture 3"/>
            <wp:cNvGraphicFramePr/>
            <a:graphic xmlns:a="http://schemas.openxmlformats.org/drawingml/2006/main">
              <a:graphicData uri="http://schemas.openxmlformats.org/drawingml/2006/picture">
                <pic:pic xmlns:pic="http://schemas.openxmlformats.org/drawingml/2006/picture">
                  <pic:nvPicPr>
                    <pic:cNvPr id="2" name="Picture 3"/>
                    <pic:cNvPicPr/>
                  </pic:nvPicPr>
                  <pic:blipFill>
                    <a:blip r:embed="rId8"/>
                    <a:srcRect/>
                    <a:stretch>
                      <a:fillRect/>
                    </a:stretch>
                  </pic:blipFill>
                  <pic:spPr bwMode="auto">
                    <a:xfrm>
                      <a:off x="0" y="0"/>
                      <a:ext cx="1314450" cy="523875"/>
                    </a:xfrm>
                    <a:prstGeom prst="rect">
                      <a:avLst/>
                    </a:prstGeom>
                    <a:noFill/>
                    <a:ln w="9525">
                      <a:noFill/>
                      <a:miter lim="800000"/>
                      <a:headEnd/>
                      <a:tailEnd/>
                    </a:ln>
                  </pic:spPr>
                </pic:pic>
              </a:graphicData>
            </a:graphic>
          </wp:inline>
        </w:drawing>
      </w:r>
      <w:r w:rsidR="00E63D16" w:rsidRPr="00FB05B4">
        <w:rPr>
          <w:rFonts w:ascii="Arial" w:hAnsi="Arial" w:cs="Arial"/>
          <w:bCs/>
        </w:rPr>
        <w:tab/>
      </w:r>
      <w:r w:rsidRPr="00FB05B4">
        <w:rPr>
          <w:rFonts w:ascii="Arial" w:hAnsi="Arial" w:cs="Arial"/>
          <w:bCs/>
        </w:rPr>
        <w:t xml:space="preserve">       </w:t>
      </w:r>
      <w:r w:rsidR="0011021C" w:rsidRPr="00FB05B4">
        <w:rPr>
          <w:rFonts w:ascii="Arial" w:hAnsi="Arial" w:cs="Arial"/>
          <w:bCs/>
        </w:rPr>
        <w:tab/>
      </w:r>
      <w:r w:rsidR="0011021C" w:rsidRPr="00FB05B4">
        <w:rPr>
          <w:rFonts w:ascii="Arial" w:hAnsi="Arial" w:cs="Arial"/>
          <w:bCs/>
          <w:noProof/>
          <w:lang w:val="en-IN" w:eastAsia="en-IN"/>
        </w:rPr>
        <w:drawing>
          <wp:inline distT="0" distB="0" distL="0" distR="0" wp14:anchorId="5C582D5B" wp14:editId="3DD0D36D">
            <wp:extent cx="1495425" cy="581025"/>
            <wp:effectExtent l="19050" t="0" r="9525" b="0"/>
            <wp:docPr id="1" name="Picture 14" descr="D:\Document New\signature S Sarkar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Document New\signature S Sarkar (new).jpg"/>
                    <pic:cNvPicPr>
                      <a:picLocks noChangeAspect="1" noChangeArrowheads="1"/>
                    </pic:cNvPicPr>
                  </pic:nvPicPr>
                  <pic:blipFill>
                    <a:blip r:embed="rId9" cstate="print"/>
                    <a:srcRect/>
                    <a:stretch>
                      <a:fillRect/>
                    </a:stretch>
                  </pic:blipFill>
                  <pic:spPr bwMode="auto">
                    <a:xfrm>
                      <a:off x="0" y="0"/>
                      <a:ext cx="1495425" cy="581025"/>
                    </a:xfrm>
                    <a:prstGeom prst="rect">
                      <a:avLst/>
                    </a:prstGeom>
                    <a:noFill/>
                    <a:ln w="9525">
                      <a:noFill/>
                      <a:miter lim="800000"/>
                      <a:headEnd/>
                      <a:tailEnd/>
                    </a:ln>
                  </pic:spPr>
                </pic:pic>
              </a:graphicData>
            </a:graphic>
          </wp:inline>
        </w:drawing>
      </w:r>
    </w:p>
    <w:p w14:paraId="4EAA44A1" w14:textId="3E6BE95E" w:rsidR="00AE642A" w:rsidRPr="00FB05B4" w:rsidRDefault="00C64318" w:rsidP="00FB05B4">
      <w:pPr>
        <w:shd w:val="clear" w:color="auto" w:fill="FFFFFF"/>
        <w:spacing w:after="0" w:line="240" w:lineRule="auto"/>
        <w:jc w:val="both"/>
        <w:rPr>
          <w:rFonts w:ascii="Arial" w:hAnsi="Arial" w:cs="Arial"/>
          <w:b/>
        </w:rPr>
      </w:pPr>
      <w:r w:rsidRPr="00FB05B4">
        <w:rPr>
          <w:rFonts w:ascii="Arial" w:hAnsi="Arial" w:cs="Arial"/>
          <w:bCs/>
        </w:rPr>
        <w:t xml:space="preserve">  </w:t>
      </w:r>
      <w:r w:rsidR="00AE642A" w:rsidRPr="00FB05B4">
        <w:rPr>
          <w:rFonts w:ascii="Arial" w:hAnsi="Arial" w:cs="Arial"/>
          <w:b/>
        </w:rPr>
        <w:t>K.</w:t>
      </w:r>
      <w:r w:rsidR="00FB05B4" w:rsidRPr="00FB05B4">
        <w:rPr>
          <w:rFonts w:ascii="Arial" w:hAnsi="Arial" w:cs="Arial"/>
          <w:b/>
        </w:rPr>
        <w:t xml:space="preserve"> V. Acharya</w:t>
      </w:r>
      <w:r w:rsidR="00E63D16" w:rsidRPr="00FB05B4">
        <w:rPr>
          <w:rFonts w:ascii="Arial" w:hAnsi="Arial" w:cs="Arial"/>
          <w:b/>
          <w:color w:val="000000"/>
          <w:lang w:val="en-IN" w:eastAsia="en-IN"/>
        </w:rPr>
        <w:t xml:space="preserve">                             S.</w:t>
      </w:r>
      <w:r w:rsidR="00FB05B4" w:rsidRPr="00FB05B4">
        <w:rPr>
          <w:rFonts w:ascii="Arial" w:hAnsi="Arial" w:cs="Arial"/>
          <w:b/>
          <w:color w:val="000000"/>
          <w:lang w:val="en-IN" w:eastAsia="en-IN"/>
        </w:rPr>
        <w:t xml:space="preserve"> </w:t>
      </w:r>
      <w:r w:rsidR="00E63D16" w:rsidRPr="00FB05B4">
        <w:rPr>
          <w:rFonts w:ascii="Arial" w:hAnsi="Arial" w:cs="Arial"/>
          <w:b/>
          <w:color w:val="000000"/>
          <w:lang w:val="en-IN" w:eastAsia="en-IN"/>
        </w:rPr>
        <w:t>Sarkar                                 </w:t>
      </w:r>
    </w:p>
    <w:p w14:paraId="7517A87B" w14:textId="0B764164" w:rsidR="0011021C" w:rsidRPr="00FB05B4" w:rsidRDefault="00C64318" w:rsidP="00FB05B4">
      <w:pPr>
        <w:spacing w:after="0" w:line="240" w:lineRule="auto"/>
        <w:jc w:val="both"/>
        <w:rPr>
          <w:rFonts w:ascii="Arial" w:hAnsi="Arial" w:cs="Arial"/>
          <w:b/>
        </w:rPr>
      </w:pPr>
      <w:r w:rsidRPr="00FB05B4">
        <w:rPr>
          <w:rFonts w:ascii="Arial" w:hAnsi="Arial" w:cs="Arial"/>
          <w:b/>
        </w:rPr>
        <w:t xml:space="preserve">    President</w:t>
      </w:r>
      <w:r w:rsidR="00E63D16" w:rsidRPr="00FB05B4">
        <w:rPr>
          <w:rFonts w:ascii="Arial" w:hAnsi="Arial" w:cs="Arial"/>
          <w:b/>
        </w:rPr>
        <w:t xml:space="preserve">             </w:t>
      </w:r>
      <w:r w:rsidRPr="00FB05B4">
        <w:rPr>
          <w:rFonts w:ascii="Arial" w:hAnsi="Arial" w:cs="Arial"/>
          <w:b/>
        </w:rPr>
        <w:t xml:space="preserve">         </w:t>
      </w:r>
      <w:r w:rsidR="00E63D16" w:rsidRPr="00FB05B4">
        <w:rPr>
          <w:rFonts w:ascii="Arial" w:hAnsi="Arial" w:cs="Arial"/>
          <w:b/>
        </w:rPr>
        <w:t xml:space="preserve">      General Secretary</w:t>
      </w:r>
    </w:p>
    <w:p w14:paraId="27A76847" w14:textId="77777777" w:rsidR="0011021C" w:rsidRPr="00FB05B4" w:rsidRDefault="0011021C" w:rsidP="00FB05B4">
      <w:pPr>
        <w:spacing w:after="0" w:line="240" w:lineRule="auto"/>
        <w:jc w:val="both"/>
        <w:rPr>
          <w:rFonts w:ascii="Arial" w:hAnsi="Arial" w:cs="Arial"/>
          <w:bCs/>
        </w:rPr>
      </w:pPr>
    </w:p>
    <w:sectPr w:rsidR="0011021C" w:rsidRPr="00FB05B4" w:rsidSect="00CC71CE">
      <w:headerReference w:type="default" r:id="rId10"/>
      <w:footerReference w:type="default" r:id="rId11"/>
      <w:pgSz w:w="12240" w:h="15840"/>
      <w:pgMar w:top="494" w:right="720" w:bottom="450" w:left="720" w:header="720" w:footer="4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D415C" w14:textId="77777777" w:rsidR="009A7613" w:rsidRDefault="009A7613" w:rsidP="00E63D16">
      <w:pPr>
        <w:spacing w:after="0" w:line="240" w:lineRule="auto"/>
      </w:pPr>
      <w:r>
        <w:separator/>
      </w:r>
    </w:p>
  </w:endnote>
  <w:endnote w:type="continuationSeparator" w:id="0">
    <w:p w14:paraId="364B68A1" w14:textId="77777777" w:rsidR="009A7613" w:rsidRDefault="009A7613" w:rsidP="00E63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1743030"/>
      <w:docPartObj>
        <w:docPartGallery w:val="Page Numbers (Bottom of Page)"/>
        <w:docPartUnique/>
      </w:docPartObj>
    </w:sdtPr>
    <w:sdtEndPr>
      <w:rPr>
        <w:noProof/>
      </w:rPr>
    </w:sdtEndPr>
    <w:sdtContent>
      <w:p w14:paraId="19D77A42" w14:textId="71FB4741" w:rsidR="00816973" w:rsidRDefault="00AD35AC">
        <w:pPr>
          <w:pStyle w:val="Footer"/>
          <w:jc w:val="center"/>
        </w:pPr>
        <w:r>
          <w:fldChar w:fldCharType="begin"/>
        </w:r>
        <w:r>
          <w:instrText xml:space="preserve"> PAGE   \* MERGEFORMAT </w:instrText>
        </w:r>
        <w:r>
          <w:fldChar w:fldCharType="separate"/>
        </w:r>
        <w:r w:rsidR="00D51438">
          <w:rPr>
            <w:noProof/>
          </w:rPr>
          <w:t>1</w:t>
        </w:r>
        <w:r>
          <w:rPr>
            <w:noProof/>
          </w:rPr>
          <w:fldChar w:fldCharType="end"/>
        </w:r>
      </w:p>
    </w:sdtContent>
  </w:sdt>
  <w:p w14:paraId="7A7A0373" w14:textId="77777777" w:rsidR="00816973" w:rsidRDefault="008169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72A62B" w14:textId="77777777" w:rsidR="009A7613" w:rsidRDefault="009A7613" w:rsidP="00E63D16">
      <w:pPr>
        <w:spacing w:after="0" w:line="240" w:lineRule="auto"/>
      </w:pPr>
      <w:r>
        <w:separator/>
      </w:r>
    </w:p>
  </w:footnote>
  <w:footnote w:type="continuationSeparator" w:id="0">
    <w:p w14:paraId="7D8AAFEB" w14:textId="77777777" w:rsidR="009A7613" w:rsidRDefault="009A7613" w:rsidP="00E63D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AB68B" w14:textId="77777777" w:rsidR="00816973" w:rsidRPr="003A4AAB" w:rsidRDefault="00816973" w:rsidP="00E63D16">
    <w:pPr>
      <w:pBdr>
        <w:top w:val="single" w:sz="4" w:space="1" w:color="002060"/>
        <w:left w:val="single" w:sz="4" w:space="0" w:color="002060"/>
        <w:bottom w:val="single" w:sz="4" w:space="1" w:color="002060"/>
        <w:right w:val="single" w:sz="4" w:space="4" w:color="002060"/>
      </w:pBdr>
      <w:spacing w:after="0"/>
      <w:jc w:val="center"/>
      <w:rPr>
        <w:color w:val="002060"/>
        <w:sz w:val="40"/>
        <w:szCs w:val="40"/>
      </w:rPr>
    </w:pPr>
    <w:r w:rsidRPr="003A4AAB">
      <w:rPr>
        <w:color w:val="002060"/>
        <w:sz w:val="40"/>
        <w:szCs w:val="40"/>
      </w:rPr>
      <w:t>ALL INDIA BANK PENSIONERS AND RETIREES CONFEDERATION</w:t>
    </w:r>
  </w:p>
  <w:p w14:paraId="2059C0E0" w14:textId="77777777" w:rsidR="00816973" w:rsidRDefault="00816973" w:rsidP="00E63D16">
    <w:pPr>
      <w:pBdr>
        <w:top w:val="single" w:sz="4" w:space="1" w:color="002060"/>
        <w:left w:val="single" w:sz="4" w:space="0" w:color="002060"/>
        <w:bottom w:val="single" w:sz="4" w:space="1" w:color="002060"/>
        <w:right w:val="single" w:sz="4" w:space="4" w:color="002060"/>
      </w:pBdr>
      <w:spacing w:after="0" w:line="240" w:lineRule="auto"/>
      <w:jc w:val="center"/>
      <w:rPr>
        <w:color w:val="365F91"/>
        <w:sz w:val="28"/>
        <w:szCs w:val="28"/>
      </w:rPr>
    </w:pPr>
    <w:r w:rsidRPr="005219AF">
      <w:rPr>
        <w:color w:val="365F91"/>
        <w:sz w:val="28"/>
        <w:szCs w:val="28"/>
      </w:rPr>
      <w:t>Camp Office: J 208, Vijay Rattan Vihar, Sector 15 Part II</w:t>
    </w:r>
    <w:r>
      <w:rPr>
        <w:color w:val="365F91"/>
        <w:sz w:val="28"/>
        <w:szCs w:val="28"/>
      </w:rPr>
      <w:t>,</w:t>
    </w:r>
    <w:r w:rsidRPr="005219AF">
      <w:rPr>
        <w:color w:val="365F91"/>
        <w:sz w:val="28"/>
        <w:szCs w:val="28"/>
      </w:rPr>
      <w:t xml:space="preserve"> Gur</w:t>
    </w:r>
    <w:r>
      <w:rPr>
        <w:color w:val="365F91"/>
        <w:sz w:val="28"/>
        <w:szCs w:val="28"/>
      </w:rPr>
      <w:t>u</w:t>
    </w:r>
    <w:r w:rsidRPr="005219AF">
      <w:rPr>
        <w:color w:val="365F91"/>
        <w:sz w:val="28"/>
        <w:szCs w:val="28"/>
      </w:rPr>
      <w:t>g</w:t>
    </w:r>
    <w:r>
      <w:rPr>
        <w:color w:val="365F91"/>
        <w:sz w:val="28"/>
        <w:szCs w:val="28"/>
      </w:rPr>
      <w:t>r</w:t>
    </w:r>
    <w:r w:rsidRPr="005219AF">
      <w:rPr>
        <w:color w:val="365F91"/>
        <w:sz w:val="28"/>
        <w:szCs w:val="28"/>
      </w:rPr>
      <w:t>a</w:t>
    </w:r>
    <w:r>
      <w:rPr>
        <w:color w:val="365F91"/>
        <w:sz w:val="28"/>
        <w:szCs w:val="28"/>
      </w:rPr>
      <w:t>m 122001</w:t>
    </w:r>
  </w:p>
  <w:p w14:paraId="2E4904B4" w14:textId="77777777" w:rsidR="00816973" w:rsidRPr="005219AF" w:rsidRDefault="00816973" w:rsidP="00E63D16">
    <w:pPr>
      <w:pBdr>
        <w:top w:val="single" w:sz="4" w:space="1" w:color="002060"/>
        <w:left w:val="single" w:sz="4" w:space="0" w:color="002060"/>
        <w:bottom w:val="single" w:sz="4" w:space="1" w:color="002060"/>
        <w:right w:val="single" w:sz="4" w:space="4" w:color="002060"/>
      </w:pBdr>
      <w:spacing w:after="0" w:line="240" w:lineRule="auto"/>
      <w:jc w:val="center"/>
      <w:rPr>
        <w:color w:val="365F91"/>
        <w:sz w:val="36"/>
        <w:szCs w:val="36"/>
      </w:rPr>
    </w:pPr>
    <w:r>
      <w:rPr>
        <w:color w:val="365F91"/>
        <w:sz w:val="28"/>
        <w:szCs w:val="28"/>
      </w:rPr>
      <w:t>Mobile: 9868220338   Email: acharyavedavyasa46@gmail.com</w:t>
    </w:r>
    <w:r>
      <w:rPr>
        <w:color w:val="365F91"/>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B7E68"/>
    <w:multiLevelType w:val="hybridMultilevel"/>
    <w:tmpl w:val="EACC51DE"/>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F7C0198"/>
    <w:multiLevelType w:val="hybridMultilevel"/>
    <w:tmpl w:val="E71254FC"/>
    <w:lvl w:ilvl="0" w:tplc="89B43322">
      <w:start w:val="1"/>
      <w:numFmt w:val="decimal"/>
      <w:lvlText w:val="%1."/>
      <w:lvlJc w:val="left"/>
      <w:pPr>
        <w:ind w:left="450" w:hanging="360"/>
      </w:pPr>
      <w:rPr>
        <w:sz w:val="24"/>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2" w15:restartNumberingAfterBreak="0">
    <w:nsid w:val="20255999"/>
    <w:multiLevelType w:val="multilevel"/>
    <w:tmpl w:val="3A949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1E15CE"/>
    <w:multiLevelType w:val="hybridMultilevel"/>
    <w:tmpl w:val="D5D4DF20"/>
    <w:lvl w:ilvl="0" w:tplc="0ED42BDA">
      <w:start w:val="1"/>
      <w:numFmt w:val="decimal"/>
      <w:lvlText w:val="%1."/>
      <w:lvlJc w:val="left"/>
      <w:pPr>
        <w:ind w:left="522" w:hanging="360"/>
      </w:pPr>
      <w:rPr>
        <w:rFonts w:hint="default"/>
      </w:rPr>
    </w:lvl>
    <w:lvl w:ilvl="1" w:tplc="40090019" w:tentative="1">
      <w:start w:val="1"/>
      <w:numFmt w:val="lowerLetter"/>
      <w:lvlText w:val="%2."/>
      <w:lvlJc w:val="left"/>
      <w:pPr>
        <w:ind w:left="1242" w:hanging="360"/>
      </w:pPr>
    </w:lvl>
    <w:lvl w:ilvl="2" w:tplc="4009001B" w:tentative="1">
      <w:start w:val="1"/>
      <w:numFmt w:val="lowerRoman"/>
      <w:lvlText w:val="%3."/>
      <w:lvlJc w:val="right"/>
      <w:pPr>
        <w:ind w:left="1962" w:hanging="180"/>
      </w:pPr>
    </w:lvl>
    <w:lvl w:ilvl="3" w:tplc="4009000F" w:tentative="1">
      <w:start w:val="1"/>
      <w:numFmt w:val="decimal"/>
      <w:lvlText w:val="%4."/>
      <w:lvlJc w:val="left"/>
      <w:pPr>
        <w:ind w:left="2682" w:hanging="360"/>
      </w:pPr>
    </w:lvl>
    <w:lvl w:ilvl="4" w:tplc="40090019" w:tentative="1">
      <w:start w:val="1"/>
      <w:numFmt w:val="lowerLetter"/>
      <w:lvlText w:val="%5."/>
      <w:lvlJc w:val="left"/>
      <w:pPr>
        <w:ind w:left="3402" w:hanging="360"/>
      </w:pPr>
    </w:lvl>
    <w:lvl w:ilvl="5" w:tplc="4009001B" w:tentative="1">
      <w:start w:val="1"/>
      <w:numFmt w:val="lowerRoman"/>
      <w:lvlText w:val="%6."/>
      <w:lvlJc w:val="right"/>
      <w:pPr>
        <w:ind w:left="4122" w:hanging="180"/>
      </w:pPr>
    </w:lvl>
    <w:lvl w:ilvl="6" w:tplc="4009000F" w:tentative="1">
      <w:start w:val="1"/>
      <w:numFmt w:val="decimal"/>
      <w:lvlText w:val="%7."/>
      <w:lvlJc w:val="left"/>
      <w:pPr>
        <w:ind w:left="4842" w:hanging="360"/>
      </w:pPr>
    </w:lvl>
    <w:lvl w:ilvl="7" w:tplc="40090019" w:tentative="1">
      <w:start w:val="1"/>
      <w:numFmt w:val="lowerLetter"/>
      <w:lvlText w:val="%8."/>
      <w:lvlJc w:val="left"/>
      <w:pPr>
        <w:ind w:left="5562" w:hanging="360"/>
      </w:pPr>
    </w:lvl>
    <w:lvl w:ilvl="8" w:tplc="4009001B" w:tentative="1">
      <w:start w:val="1"/>
      <w:numFmt w:val="lowerRoman"/>
      <w:lvlText w:val="%9."/>
      <w:lvlJc w:val="right"/>
      <w:pPr>
        <w:ind w:left="6282" w:hanging="180"/>
      </w:pPr>
    </w:lvl>
  </w:abstractNum>
  <w:abstractNum w:abstractNumId="4" w15:restartNumberingAfterBreak="0">
    <w:nsid w:val="43305190"/>
    <w:multiLevelType w:val="hybridMultilevel"/>
    <w:tmpl w:val="7E04CD7E"/>
    <w:lvl w:ilvl="0" w:tplc="0388D192">
      <w:start w:val="1"/>
      <w:numFmt w:val="decimal"/>
      <w:lvlText w:val="%1."/>
      <w:lvlJc w:val="left"/>
      <w:pPr>
        <w:ind w:left="720" w:hanging="360"/>
      </w:pPr>
      <w:rPr>
        <w:rFonts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507583D"/>
    <w:multiLevelType w:val="hybridMultilevel"/>
    <w:tmpl w:val="6D26ABE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618508A"/>
    <w:multiLevelType w:val="hybridMultilevel"/>
    <w:tmpl w:val="A224DF9C"/>
    <w:lvl w:ilvl="0" w:tplc="83501B96">
      <w:start w:val="1"/>
      <w:numFmt w:val="lowerRoman"/>
      <w:lvlText w:val="%1."/>
      <w:lvlJc w:val="left"/>
      <w:pPr>
        <w:ind w:left="1080" w:hanging="720"/>
      </w:pPr>
      <w:rPr>
        <w:rFonts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B3E10E1"/>
    <w:multiLevelType w:val="hybridMultilevel"/>
    <w:tmpl w:val="74EC07C4"/>
    <w:lvl w:ilvl="0" w:tplc="65F86876">
      <w:start w:val="2"/>
      <w:numFmt w:val="lowerRoman"/>
      <w:lvlText w:val="%1."/>
      <w:lvlJc w:val="right"/>
      <w:pPr>
        <w:tabs>
          <w:tab w:val="num" w:pos="720"/>
        </w:tabs>
        <w:ind w:left="720" w:hanging="360"/>
      </w:pPr>
    </w:lvl>
    <w:lvl w:ilvl="1" w:tplc="1294111C" w:tentative="1">
      <w:start w:val="1"/>
      <w:numFmt w:val="decimal"/>
      <w:lvlText w:val="%2."/>
      <w:lvlJc w:val="left"/>
      <w:pPr>
        <w:tabs>
          <w:tab w:val="num" w:pos="1440"/>
        </w:tabs>
        <w:ind w:left="1440" w:hanging="360"/>
      </w:pPr>
    </w:lvl>
    <w:lvl w:ilvl="2" w:tplc="C720D502" w:tentative="1">
      <w:start w:val="1"/>
      <w:numFmt w:val="decimal"/>
      <w:lvlText w:val="%3."/>
      <w:lvlJc w:val="left"/>
      <w:pPr>
        <w:tabs>
          <w:tab w:val="num" w:pos="2160"/>
        </w:tabs>
        <w:ind w:left="2160" w:hanging="360"/>
      </w:pPr>
    </w:lvl>
    <w:lvl w:ilvl="3" w:tplc="24BA6DFE" w:tentative="1">
      <w:start w:val="1"/>
      <w:numFmt w:val="decimal"/>
      <w:lvlText w:val="%4."/>
      <w:lvlJc w:val="left"/>
      <w:pPr>
        <w:tabs>
          <w:tab w:val="num" w:pos="2880"/>
        </w:tabs>
        <w:ind w:left="2880" w:hanging="360"/>
      </w:pPr>
    </w:lvl>
    <w:lvl w:ilvl="4" w:tplc="212E68A0" w:tentative="1">
      <w:start w:val="1"/>
      <w:numFmt w:val="decimal"/>
      <w:lvlText w:val="%5."/>
      <w:lvlJc w:val="left"/>
      <w:pPr>
        <w:tabs>
          <w:tab w:val="num" w:pos="3600"/>
        </w:tabs>
        <w:ind w:left="3600" w:hanging="360"/>
      </w:pPr>
    </w:lvl>
    <w:lvl w:ilvl="5" w:tplc="4D7CEA74" w:tentative="1">
      <w:start w:val="1"/>
      <w:numFmt w:val="decimal"/>
      <w:lvlText w:val="%6."/>
      <w:lvlJc w:val="left"/>
      <w:pPr>
        <w:tabs>
          <w:tab w:val="num" w:pos="4320"/>
        </w:tabs>
        <w:ind w:left="4320" w:hanging="360"/>
      </w:pPr>
    </w:lvl>
    <w:lvl w:ilvl="6" w:tplc="EDCC4EC6" w:tentative="1">
      <w:start w:val="1"/>
      <w:numFmt w:val="decimal"/>
      <w:lvlText w:val="%7."/>
      <w:lvlJc w:val="left"/>
      <w:pPr>
        <w:tabs>
          <w:tab w:val="num" w:pos="5040"/>
        </w:tabs>
        <w:ind w:left="5040" w:hanging="360"/>
      </w:pPr>
    </w:lvl>
    <w:lvl w:ilvl="7" w:tplc="5EA40D50" w:tentative="1">
      <w:start w:val="1"/>
      <w:numFmt w:val="decimal"/>
      <w:lvlText w:val="%8."/>
      <w:lvlJc w:val="left"/>
      <w:pPr>
        <w:tabs>
          <w:tab w:val="num" w:pos="5760"/>
        </w:tabs>
        <w:ind w:left="5760" w:hanging="360"/>
      </w:pPr>
    </w:lvl>
    <w:lvl w:ilvl="8" w:tplc="1874A01E" w:tentative="1">
      <w:start w:val="1"/>
      <w:numFmt w:val="decimal"/>
      <w:lvlText w:val="%9."/>
      <w:lvlJc w:val="left"/>
      <w:pPr>
        <w:tabs>
          <w:tab w:val="num" w:pos="6480"/>
        </w:tabs>
        <w:ind w:left="6480" w:hanging="360"/>
      </w:pPr>
    </w:lvl>
  </w:abstractNum>
  <w:abstractNum w:abstractNumId="8" w15:restartNumberingAfterBreak="0">
    <w:nsid w:val="5FAC08E9"/>
    <w:multiLevelType w:val="multilevel"/>
    <w:tmpl w:val="F3B4F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E61D95"/>
    <w:multiLevelType w:val="multilevel"/>
    <w:tmpl w:val="4ACAB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3792940"/>
    <w:multiLevelType w:val="hybridMultilevel"/>
    <w:tmpl w:val="EB5A947A"/>
    <w:lvl w:ilvl="0" w:tplc="30487FD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9"/>
    <w:lvlOverride w:ilvl="0">
      <w:lvl w:ilvl="0">
        <w:numFmt w:val="lowerRoman"/>
        <w:lvlText w:val="%1."/>
        <w:lvlJc w:val="right"/>
      </w:lvl>
    </w:lvlOverride>
  </w:num>
  <w:num w:numId="2">
    <w:abstractNumId w:val="8"/>
    <w:lvlOverride w:ilvl="0">
      <w:lvl w:ilvl="0">
        <w:numFmt w:val="lowerRoman"/>
        <w:lvlText w:val="%1."/>
        <w:lvlJc w:val="right"/>
      </w:lvl>
    </w:lvlOverride>
  </w:num>
  <w:num w:numId="3">
    <w:abstractNumId w:val="7"/>
  </w:num>
  <w:num w:numId="4">
    <w:abstractNumId w:val="2"/>
    <w:lvlOverride w:ilvl="0">
      <w:lvl w:ilvl="0">
        <w:numFmt w:val="lowerLetter"/>
        <w:lvlText w:val="%1."/>
        <w:lvlJc w:val="left"/>
      </w:lvl>
    </w:lvlOverride>
  </w:num>
  <w:num w:numId="5">
    <w:abstractNumId w:val="6"/>
  </w:num>
  <w:num w:numId="6">
    <w:abstractNumId w:val="4"/>
  </w:num>
  <w:num w:numId="7">
    <w:abstractNumId w:val="10"/>
  </w:num>
  <w:num w:numId="8">
    <w:abstractNumId w:val="0"/>
  </w:num>
  <w:num w:numId="9">
    <w:abstractNumId w:val="3"/>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9AF"/>
    <w:rsid w:val="00097E66"/>
    <w:rsid w:val="000E614A"/>
    <w:rsid w:val="000F7715"/>
    <w:rsid w:val="00103C41"/>
    <w:rsid w:val="00104A14"/>
    <w:rsid w:val="0011021C"/>
    <w:rsid w:val="00190404"/>
    <w:rsid w:val="00196601"/>
    <w:rsid w:val="001B0BF4"/>
    <w:rsid w:val="001C080B"/>
    <w:rsid w:val="001D5B2F"/>
    <w:rsid w:val="00236282"/>
    <w:rsid w:val="002A4CE6"/>
    <w:rsid w:val="002C1F69"/>
    <w:rsid w:val="002E67FE"/>
    <w:rsid w:val="00351AA9"/>
    <w:rsid w:val="003676F5"/>
    <w:rsid w:val="00397175"/>
    <w:rsid w:val="003A4AAB"/>
    <w:rsid w:val="003E5E9D"/>
    <w:rsid w:val="00486226"/>
    <w:rsid w:val="00490742"/>
    <w:rsid w:val="004B313E"/>
    <w:rsid w:val="004B4BA0"/>
    <w:rsid w:val="004E24A9"/>
    <w:rsid w:val="005219AF"/>
    <w:rsid w:val="0059434C"/>
    <w:rsid w:val="005C7798"/>
    <w:rsid w:val="005D160E"/>
    <w:rsid w:val="005D4718"/>
    <w:rsid w:val="005F1CF5"/>
    <w:rsid w:val="00602D38"/>
    <w:rsid w:val="00605F9B"/>
    <w:rsid w:val="0061305B"/>
    <w:rsid w:val="006173BB"/>
    <w:rsid w:val="00630A64"/>
    <w:rsid w:val="00641E97"/>
    <w:rsid w:val="006567DA"/>
    <w:rsid w:val="00677B09"/>
    <w:rsid w:val="00694A2B"/>
    <w:rsid w:val="006A3806"/>
    <w:rsid w:val="00766831"/>
    <w:rsid w:val="007B43E5"/>
    <w:rsid w:val="007B65BE"/>
    <w:rsid w:val="007D3308"/>
    <w:rsid w:val="007F06C2"/>
    <w:rsid w:val="008164D4"/>
    <w:rsid w:val="00816973"/>
    <w:rsid w:val="00843A7E"/>
    <w:rsid w:val="00852C15"/>
    <w:rsid w:val="008B4ED9"/>
    <w:rsid w:val="008C7827"/>
    <w:rsid w:val="008F250A"/>
    <w:rsid w:val="0090640E"/>
    <w:rsid w:val="00917094"/>
    <w:rsid w:val="00924855"/>
    <w:rsid w:val="00966641"/>
    <w:rsid w:val="00990775"/>
    <w:rsid w:val="00996157"/>
    <w:rsid w:val="009A7613"/>
    <w:rsid w:val="009C6294"/>
    <w:rsid w:val="009F099B"/>
    <w:rsid w:val="00A04EE0"/>
    <w:rsid w:val="00A44673"/>
    <w:rsid w:val="00A7555B"/>
    <w:rsid w:val="00AD35AC"/>
    <w:rsid w:val="00AE15DD"/>
    <w:rsid w:val="00AE642A"/>
    <w:rsid w:val="00B25411"/>
    <w:rsid w:val="00B3230E"/>
    <w:rsid w:val="00BA33A9"/>
    <w:rsid w:val="00BF68BE"/>
    <w:rsid w:val="00C14F71"/>
    <w:rsid w:val="00C17D72"/>
    <w:rsid w:val="00C64318"/>
    <w:rsid w:val="00C64B2D"/>
    <w:rsid w:val="00CA5015"/>
    <w:rsid w:val="00CB612F"/>
    <w:rsid w:val="00CC71CE"/>
    <w:rsid w:val="00CE218A"/>
    <w:rsid w:val="00D01CD9"/>
    <w:rsid w:val="00D0446E"/>
    <w:rsid w:val="00D51438"/>
    <w:rsid w:val="00D542F6"/>
    <w:rsid w:val="00D62073"/>
    <w:rsid w:val="00D84836"/>
    <w:rsid w:val="00E63D16"/>
    <w:rsid w:val="00EE2F45"/>
    <w:rsid w:val="00EE4F01"/>
    <w:rsid w:val="00F13D59"/>
    <w:rsid w:val="00F14B00"/>
    <w:rsid w:val="00F229BA"/>
    <w:rsid w:val="00F30AF1"/>
    <w:rsid w:val="00F9524A"/>
    <w:rsid w:val="00FB05B4"/>
    <w:rsid w:val="00FB35F7"/>
    <w:rsid w:val="00FC4E4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93E955"/>
  <w15:docId w15:val="{C32C0A77-9669-41EB-A15B-56409BE8B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E97"/>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4A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A2B"/>
    <w:rPr>
      <w:rFonts w:ascii="Segoe UI" w:hAnsi="Segoe UI" w:cs="Segoe UI"/>
      <w:sz w:val="18"/>
      <w:szCs w:val="18"/>
      <w:lang w:val="en-US" w:eastAsia="en-US"/>
    </w:rPr>
  </w:style>
  <w:style w:type="paragraph" w:styleId="Header">
    <w:name w:val="header"/>
    <w:basedOn w:val="Normal"/>
    <w:link w:val="HeaderChar"/>
    <w:uiPriority w:val="99"/>
    <w:unhideWhenUsed/>
    <w:rsid w:val="00E63D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3D16"/>
    <w:rPr>
      <w:sz w:val="22"/>
      <w:szCs w:val="22"/>
      <w:lang w:val="en-US" w:eastAsia="en-US"/>
    </w:rPr>
  </w:style>
  <w:style w:type="paragraph" w:styleId="Footer">
    <w:name w:val="footer"/>
    <w:basedOn w:val="Normal"/>
    <w:link w:val="FooterChar"/>
    <w:uiPriority w:val="99"/>
    <w:unhideWhenUsed/>
    <w:rsid w:val="00E63D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3D16"/>
    <w:rPr>
      <w:sz w:val="22"/>
      <w:szCs w:val="22"/>
      <w:lang w:val="en-US" w:eastAsia="en-US"/>
    </w:rPr>
  </w:style>
  <w:style w:type="paragraph" w:styleId="ListParagraph">
    <w:name w:val="List Paragraph"/>
    <w:basedOn w:val="Normal"/>
    <w:uiPriority w:val="34"/>
    <w:qFormat/>
    <w:rsid w:val="00103C41"/>
    <w:pPr>
      <w:ind w:left="720"/>
      <w:contextualSpacing/>
    </w:pPr>
  </w:style>
  <w:style w:type="paragraph" w:styleId="NormalWeb">
    <w:name w:val="Normal (Web)"/>
    <w:basedOn w:val="Normal"/>
    <w:uiPriority w:val="99"/>
    <w:unhideWhenUsed/>
    <w:rsid w:val="00BA33A9"/>
    <w:pPr>
      <w:spacing w:before="100" w:beforeAutospacing="1" w:after="100" w:afterAutospacing="1" w:line="240" w:lineRule="auto"/>
    </w:pPr>
    <w:rPr>
      <w:rFonts w:ascii="Times New Roman" w:hAnsi="Times New Roman"/>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388240">
      <w:bodyDiv w:val="1"/>
      <w:marLeft w:val="0"/>
      <w:marRight w:val="0"/>
      <w:marTop w:val="0"/>
      <w:marBottom w:val="0"/>
      <w:divBdr>
        <w:top w:val="none" w:sz="0" w:space="0" w:color="auto"/>
        <w:left w:val="none" w:sz="0" w:space="0" w:color="auto"/>
        <w:bottom w:val="none" w:sz="0" w:space="0" w:color="auto"/>
        <w:right w:val="none" w:sz="0" w:space="0" w:color="auto"/>
      </w:divBdr>
    </w:div>
    <w:div w:id="402341336">
      <w:bodyDiv w:val="1"/>
      <w:marLeft w:val="0"/>
      <w:marRight w:val="0"/>
      <w:marTop w:val="0"/>
      <w:marBottom w:val="0"/>
      <w:divBdr>
        <w:top w:val="none" w:sz="0" w:space="0" w:color="auto"/>
        <w:left w:val="none" w:sz="0" w:space="0" w:color="auto"/>
        <w:bottom w:val="none" w:sz="0" w:space="0" w:color="auto"/>
        <w:right w:val="none" w:sz="0" w:space="0" w:color="auto"/>
      </w:divBdr>
      <w:divsChild>
        <w:div w:id="2059550833">
          <w:marLeft w:val="0"/>
          <w:marRight w:val="0"/>
          <w:marTop w:val="0"/>
          <w:marBottom w:val="0"/>
          <w:divBdr>
            <w:top w:val="none" w:sz="0" w:space="0" w:color="auto"/>
            <w:left w:val="none" w:sz="0" w:space="0" w:color="auto"/>
            <w:bottom w:val="none" w:sz="0" w:space="0" w:color="auto"/>
            <w:right w:val="none" w:sz="0" w:space="0" w:color="auto"/>
          </w:divBdr>
        </w:div>
        <w:div w:id="1414622020">
          <w:marLeft w:val="0"/>
          <w:marRight w:val="0"/>
          <w:marTop w:val="0"/>
          <w:marBottom w:val="0"/>
          <w:divBdr>
            <w:top w:val="none" w:sz="0" w:space="0" w:color="auto"/>
            <w:left w:val="none" w:sz="0" w:space="0" w:color="auto"/>
            <w:bottom w:val="none" w:sz="0" w:space="0" w:color="auto"/>
            <w:right w:val="none" w:sz="0" w:space="0" w:color="auto"/>
          </w:divBdr>
        </w:div>
        <w:div w:id="910311085">
          <w:marLeft w:val="0"/>
          <w:marRight w:val="0"/>
          <w:marTop w:val="0"/>
          <w:marBottom w:val="0"/>
          <w:divBdr>
            <w:top w:val="none" w:sz="0" w:space="0" w:color="auto"/>
            <w:left w:val="none" w:sz="0" w:space="0" w:color="auto"/>
            <w:bottom w:val="none" w:sz="0" w:space="0" w:color="auto"/>
            <w:right w:val="none" w:sz="0" w:space="0" w:color="auto"/>
          </w:divBdr>
        </w:div>
        <w:div w:id="100031605">
          <w:marLeft w:val="0"/>
          <w:marRight w:val="0"/>
          <w:marTop w:val="0"/>
          <w:marBottom w:val="0"/>
          <w:divBdr>
            <w:top w:val="none" w:sz="0" w:space="0" w:color="auto"/>
            <w:left w:val="none" w:sz="0" w:space="0" w:color="auto"/>
            <w:bottom w:val="none" w:sz="0" w:space="0" w:color="auto"/>
            <w:right w:val="none" w:sz="0" w:space="0" w:color="auto"/>
          </w:divBdr>
        </w:div>
        <w:div w:id="166867438">
          <w:marLeft w:val="0"/>
          <w:marRight w:val="0"/>
          <w:marTop w:val="0"/>
          <w:marBottom w:val="0"/>
          <w:divBdr>
            <w:top w:val="none" w:sz="0" w:space="0" w:color="auto"/>
            <w:left w:val="none" w:sz="0" w:space="0" w:color="auto"/>
            <w:bottom w:val="none" w:sz="0" w:space="0" w:color="auto"/>
            <w:right w:val="none" w:sz="0" w:space="0" w:color="auto"/>
          </w:divBdr>
        </w:div>
        <w:div w:id="399909443">
          <w:marLeft w:val="0"/>
          <w:marRight w:val="0"/>
          <w:marTop w:val="0"/>
          <w:marBottom w:val="0"/>
          <w:divBdr>
            <w:top w:val="none" w:sz="0" w:space="0" w:color="auto"/>
            <w:left w:val="none" w:sz="0" w:space="0" w:color="auto"/>
            <w:bottom w:val="none" w:sz="0" w:space="0" w:color="auto"/>
            <w:right w:val="none" w:sz="0" w:space="0" w:color="auto"/>
          </w:divBdr>
        </w:div>
        <w:div w:id="160582913">
          <w:marLeft w:val="0"/>
          <w:marRight w:val="0"/>
          <w:marTop w:val="0"/>
          <w:marBottom w:val="0"/>
          <w:divBdr>
            <w:top w:val="none" w:sz="0" w:space="0" w:color="auto"/>
            <w:left w:val="none" w:sz="0" w:space="0" w:color="auto"/>
            <w:bottom w:val="none" w:sz="0" w:space="0" w:color="auto"/>
            <w:right w:val="none" w:sz="0" w:space="0" w:color="auto"/>
          </w:divBdr>
        </w:div>
        <w:div w:id="1146048811">
          <w:marLeft w:val="0"/>
          <w:marRight w:val="0"/>
          <w:marTop w:val="0"/>
          <w:marBottom w:val="0"/>
          <w:divBdr>
            <w:top w:val="none" w:sz="0" w:space="0" w:color="auto"/>
            <w:left w:val="none" w:sz="0" w:space="0" w:color="auto"/>
            <w:bottom w:val="none" w:sz="0" w:space="0" w:color="auto"/>
            <w:right w:val="none" w:sz="0" w:space="0" w:color="auto"/>
          </w:divBdr>
        </w:div>
        <w:div w:id="272438614">
          <w:marLeft w:val="0"/>
          <w:marRight w:val="0"/>
          <w:marTop w:val="0"/>
          <w:marBottom w:val="0"/>
          <w:divBdr>
            <w:top w:val="none" w:sz="0" w:space="0" w:color="auto"/>
            <w:left w:val="none" w:sz="0" w:space="0" w:color="auto"/>
            <w:bottom w:val="none" w:sz="0" w:space="0" w:color="auto"/>
            <w:right w:val="none" w:sz="0" w:space="0" w:color="auto"/>
          </w:divBdr>
        </w:div>
        <w:div w:id="452486412">
          <w:marLeft w:val="0"/>
          <w:marRight w:val="0"/>
          <w:marTop w:val="0"/>
          <w:marBottom w:val="0"/>
          <w:divBdr>
            <w:top w:val="none" w:sz="0" w:space="0" w:color="auto"/>
            <w:left w:val="none" w:sz="0" w:space="0" w:color="auto"/>
            <w:bottom w:val="none" w:sz="0" w:space="0" w:color="auto"/>
            <w:right w:val="none" w:sz="0" w:space="0" w:color="auto"/>
          </w:divBdr>
        </w:div>
        <w:div w:id="795295815">
          <w:marLeft w:val="0"/>
          <w:marRight w:val="0"/>
          <w:marTop w:val="0"/>
          <w:marBottom w:val="0"/>
          <w:divBdr>
            <w:top w:val="none" w:sz="0" w:space="0" w:color="auto"/>
            <w:left w:val="none" w:sz="0" w:space="0" w:color="auto"/>
            <w:bottom w:val="none" w:sz="0" w:space="0" w:color="auto"/>
            <w:right w:val="none" w:sz="0" w:space="0" w:color="auto"/>
          </w:divBdr>
        </w:div>
        <w:div w:id="2104451855">
          <w:marLeft w:val="0"/>
          <w:marRight w:val="0"/>
          <w:marTop w:val="0"/>
          <w:marBottom w:val="0"/>
          <w:divBdr>
            <w:top w:val="none" w:sz="0" w:space="0" w:color="auto"/>
            <w:left w:val="none" w:sz="0" w:space="0" w:color="auto"/>
            <w:bottom w:val="none" w:sz="0" w:space="0" w:color="auto"/>
            <w:right w:val="none" w:sz="0" w:space="0" w:color="auto"/>
          </w:divBdr>
        </w:div>
        <w:div w:id="1265579977">
          <w:marLeft w:val="0"/>
          <w:marRight w:val="0"/>
          <w:marTop w:val="0"/>
          <w:marBottom w:val="0"/>
          <w:divBdr>
            <w:top w:val="none" w:sz="0" w:space="0" w:color="auto"/>
            <w:left w:val="none" w:sz="0" w:space="0" w:color="auto"/>
            <w:bottom w:val="none" w:sz="0" w:space="0" w:color="auto"/>
            <w:right w:val="none" w:sz="0" w:space="0" w:color="auto"/>
          </w:divBdr>
        </w:div>
        <w:div w:id="832842441">
          <w:marLeft w:val="0"/>
          <w:marRight w:val="0"/>
          <w:marTop w:val="0"/>
          <w:marBottom w:val="0"/>
          <w:divBdr>
            <w:top w:val="none" w:sz="0" w:space="0" w:color="auto"/>
            <w:left w:val="none" w:sz="0" w:space="0" w:color="auto"/>
            <w:bottom w:val="none" w:sz="0" w:space="0" w:color="auto"/>
            <w:right w:val="none" w:sz="0" w:space="0" w:color="auto"/>
          </w:divBdr>
        </w:div>
        <w:div w:id="40331865">
          <w:marLeft w:val="0"/>
          <w:marRight w:val="0"/>
          <w:marTop w:val="0"/>
          <w:marBottom w:val="0"/>
          <w:divBdr>
            <w:top w:val="none" w:sz="0" w:space="0" w:color="auto"/>
            <w:left w:val="none" w:sz="0" w:space="0" w:color="auto"/>
            <w:bottom w:val="none" w:sz="0" w:space="0" w:color="auto"/>
            <w:right w:val="none" w:sz="0" w:space="0" w:color="auto"/>
          </w:divBdr>
        </w:div>
        <w:div w:id="1980988848">
          <w:marLeft w:val="0"/>
          <w:marRight w:val="0"/>
          <w:marTop w:val="0"/>
          <w:marBottom w:val="0"/>
          <w:divBdr>
            <w:top w:val="none" w:sz="0" w:space="0" w:color="auto"/>
            <w:left w:val="none" w:sz="0" w:space="0" w:color="auto"/>
            <w:bottom w:val="none" w:sz="0" w:space="0" w:color="auto"/>
            <w:right w:val="none" w:sz="0" w:space="0" w:color="auto"/>
          </w:divBdr>
        </w:div>
        <w:div w:id="1854025385">
          <w:marLeft w:val="0"/>
          <w:marRight w:val="0"/>
          <w:marTop w:val="0"/>
          <w:marBottom w:val="0"/>
          <w:divBdr>
            <w:top w:val="none" w:sz="0" w:space="0" w:color="auto"/>
            <w:left w:val="none" w:sz="0" w:space="0" w:color="auto"/>
            <w:bottom w:val="none" w:sz="0" w:space="0" w:color="auto"/>
            <w:right w:val="none" w:sz="0" w:space="0" w:color="auto"/>
          </w:divBdr>
        </w:div>
        <w:div w:id="264534533">
          <w:marLeft w:val="0"/>
          <w:marRight w:val="0"/>
          <w:marTop w:val="0"/>
          <w:marBottom w:val="0"/>
          <w:divBdr>
            <w:top w:val="none" w:sz="0" w:space="0" w:color="auto"/>
            <w:left w:val="none" w:sz="0" w:space="0" w:color="auto"/>
            <w:bottom w:val="none" w:sz="0" w:space="0" w:color="auto"/>
            <w:right w:val="none" w:sz="0" w:space="0" w:color="auto"/>
          </w:divBdr>
        </w:div>
        <w:div w:id="725497047">
          <w:marLeft w:val="0"/>
          <w:marRight w:val="0"/>
          <w:marTop w:val="0"/>
          <w:marBottom w:val="0"/>
          <w:divBdr>
            <w:top w:val="none" w:sz="0" w:space="0" w:color="auto"/>
            <w:left w:val="none" w:sz="0" w:space="0" w:color="auto"/>
            <w:bottom w:val="none" w:sz="0" w:space="0" w:color="auto"/>
            <w:right w:val="none" w:sz="0" w:space="0" w:color="auto"/>
          </w:divBdr>
        </w:div>
        <w:div w:id="735973589">
          <w:marLeft w:val="0"/>
          <w:marRight w:val="0"/>
          <w:marTop w:val="0"/>
          <w:marBottom w:val="0"/>
          <w:divBdr>
            <w:top w:val="none" w:sz="0" w:space="0" w:color="auto"/>
            <w:left w:val="none" w:sz="0" w:space="0" w:color="auto"/>
            <w:bottom w:val="none" w:sz="0" w:space="0" w:color="auto"/>
            <w:right w:val="none" w:sz="0" w:space="0" w:color="auto"/>
          </w:divBdr>
        </w:div>
        <w:div w:id="998582385">
          <w:marLeft w:val="0"/>
          <w:marRight w:val="0"/>
          <w:marTop w:val="0"/>
          <w:marBottom w:val="0"/>
          <w:divBdr>
            <w:top w:val="none" w:sz="0" w:space="0" w:color="auto"/>
            <w:left w:val="none" w:sz="0" w:space="0" w:color="auto"/>
            <w:bottom w:val="none" w:sz="0" w:space="0" w:color="auto"/>
            <w:right w:val="none" w:sz="0" w:space="0" w:color="auto"/>
          </w:divBdr>
        </w:div>
        <w:div w:id="275799666">
          <w:marLeft w:val="0"/>
          <w:marRight w:val="0"/>
          <w:marTop w:val="0"/>
          <w:marBottom w:val="0"/>
          <w:divBdr>
            <w:top w:val="none" w:sz="0" w:space="0" w:color="auto"/>
            <w:left w:val="none" w:sz="0" w:space="0" w:color="auto"/>
            <w:bottom w:val="none" w:sz="0" w:space="0" w:color="auto"/>
            <w:right w:val="none" w:sz="0" w:space="0" w:color="auto"/>
          </w:divBdr>
        </w:div>
        <w:div w:id="1347907922">
          <w:marLeft w:val="0"/>
          <w:marRight w:val="0"/>
          <w:marTop w:val="0"/>
          <w:marBottom w:val="0"/>
          <w:divBdr>
            <w:top w:val="none" w:sz="0" w:space="0" w:color="auto"/>
            <w:left w:val="none" w:sz="0" w:space="0" w:color="auto"/>
            <w:bottom w:val="none" w:sz="0" w:space="0" w:color="auto"/>
            <w:right w:val="none" w:sz="0" w:space="0" w:color="auto"/>
          </w:divBdr>
        </w:div>
        <w:div w:id="321809595">
          <w:marLeft w:val="0"/>
          <w:marRight w:val="0"/>
          <w:marTop w:val="0"/>
          <w:marBottom w:val="0"/>
          <w:divBdr>
            <w:top w:val="none" w:sz="0" w:space="0" w:color="auto"/>
            <w:left w:val="none" w:sz="0" w:space="0" w:color="auto"/>
            <w:bottom w:val="none" w:sz="0" w:space="0" w:color="auto"/>
            <w:right w:val="none" w:sz="0" w:space="0" w:color="auto"/>
          </w:divBdr>
        </w:div>
        <w:div w:id="1784763369">
          <w:marLeft w:val="0"/>
          <w:marRight w:val="0"/>
          <w:marTop w:val="0"/>
          <w:marBottom w:val="0"/>
          <w:divBdr>
            <w:top w:val="none" w:sz="0" w:space="0" w:color="auto"/>
            <w:left w:val="none" w:sz="0" w:space="0" w:color="auto"/>
            <w:bottom w:val="none" w:sz="0" w:space="0" w:color="auto"/>
            <w:right w:val="none" w:sz="0" w:space="0" w:color="auto"/>
          </w:divBdr>
        </w:div>
        <w:div w:id="909391171">
          <w:marLeft w:val="0"/>
          <w:marRight w:val="0"/>
          <w:marTop w:val="0"/>
          <w:marBottom w:val="0"/>
          <w:divBdr>
            <w:top w:val="none" w:sz="0" w:space="0" w:color="auto"/>
            <w:left w:val="none" w:sz="0" w:space="0" w:color="auto"/>
            <w:bottom w:val="none" w:sz="0" w:space="0" w:color="auto"/>
            <w:right w:val="none" w:sz="0" w:space="0" w:color="auto"/>
          </w:divBdr>
        </w:div>
        <w:div w:id="1683238250">
          <w:marLeft w:val="0"/>
          <w:marRight w:val="0"/>
          <w:marTop w:val="0"/>
          <w:marBottom w:val="0"/>
          <w:divBdr>
            <w:top w:val="none" w:sz="0" w:space="0" w:color="auto"/>
            <w:left w:val="none" w:sz="0" w:space="0" w:color="auto"/>
            <w:bottom w:val="none" w:sz="0" w:space="0" w:color="auto"/>
            <w:right w:val="none" w:sz="0" w:space="0" w:color="auto"/>
          </w:divBdr>
        </w:div>
        <w:div w:id="1143695721">
          <w:marLeft w:val="0"/>
          <w:marRight w:val="0"/>
          <w:marTop w:val="0"/>
          <w:marBottom w:val="0"/>
          <w:divBdr>
            <w:top w:val="none" w:sz="0" w:space="0" w:color="auto"/>
            <w:left w:val="none" w:sz="0" w:space="0" w:color="auto"/>
            <w:bottom w:val="none" w:sz="0" w:space="0" w:color="auto"/>
            <w:right w:val="none" w:sz="0" w:space="0" w:color="auto"/>
          </w:divBdr>
        </w:div>
        <w:div w:id="2013413099">
          <w:marLeft w:val="0"/>
          <w:marRight w:val="0"/>
          <w:marTop w:val="0"/>
          <w:marBottom w:val="0"/>
          <w:divBdr>
            <w:top w:val="none" w:sz="0" w:space="0" w:color="auto"/>
            <w:left w:val="none" w:sz="0" w:space="0" w:color="auto"/>
            <w:bottom w:val="none" w:sz="0" w:space="0" w:color="auto"/>
            <w:right w:val="none" w:sz="0" w:space="0" w:color="auto"/>
          </w:divBdr>
        </w:div>
        <w:div w:id="1428186453">
          <w:marLeft w:val="0"/>
          <w:marRight w:val="0"/>
          <w:marTop w:val="0"/>
          <w:marBottom w:val="0"/>
          <w:divBdr>
            <w:top w:val="none" w:sz="0" w:space="0" w:color="auto"/>
            <w:left w:val="none" w:sz="0" w:space="0" w:color="auto"/>
            <w:bottom w:val="none" w:sz="0" w:space="0" w:color="auto"/>
            <w:right w:val="none" w:sz="0" w:space="0" w:color="auto"/>
          </w:divBdr>
        </w:div>
        <w:div w:id="483551492">
          <w:marLeft w:val="0"/>
          <w:marRight w:val="0"/>
          <w:marTop w:val="0"/>
          <w:marBottom w:val="0"/>
          <w:divBdr>
            <w:top w:val="none" w:sz="0" w:space="0" w:color="auto"/>
            <w:left w:val="none" w:sz="0" w:space="0" w:color="auto"/>
            <w:bottom w:val="none" w:sz="0" w:space="0" w:color="auto"/>
            <w:right w:val="none" w:sz="0" w:space="0" w:color="auto"/>
          </w:divBdr>
        </w:div>
        <w:div w:id="1642927191">
          <w:marLeft w:val="0"/>
          <w:marRight w:val="0"/>
          <w:marTop w:val="0"/>
          <w:marBottom w:val="0"/>
          <w:divBdr>
            <w:top w:val="none" w:sz="0" w:space="0" w:color="auto"/>
            <w:left w:val="none" w:sz="0" w:space="0" w:color="auto"/>
            <w:bottom w:val="none" w:sz="0" w:space="0" w:color="auto"/>
            <w:right w:val="none" w:sz="0" w:space="0" w:color="auto"/>
          </w:divBdr>
        </w:div>
        <w:div w:id="1652097071">
          <w:marLeft w:val="0"/>
          <w:marRight w:val="0"/>
          <w:marTop w:val="0"/>
          <w:marBottom w:val="0"/>
          <w:divBdr>
            <w:top w:val="none" w:sz="0" w:space="0" w:color="auto"/>
            <w:left w:val="none" w:sz="0" w:space="0" w:color="auto"/>
            <w:bottom w:val="none" w:sz="0" w:space="0" w:color="auto"/>
            <w:right w:val="none" w:sz="0" w:space="0" w:color="auto"/>
          </w:divBdr>
        </w:div>
        <w:div w:id="485781996">
          <w:marLeft w:val="0"/>
          <w:marRight w:val="0"/>
          <w:marTop w:val="0"/>
          <w:marBottom w:val="0"/>
          <w:divBdr>
            <w:top w:val="none" w:sz="0" w:space="0" w:color="auto"/>
            <w:left w:val="none" w:sz="0" w:space="0" w:color="auto"/>
            <w:bottom w:val="none" w:sz="0" w:space="0" w:color="auto"/>
            <w:right w:val="none" w:sz="0" w:space="0" w:color="auto"/>
          </w:divBdr>
        </w:div>
      </w:divsChild>
    </w:div>
    <w:div w:id="593130955">
      <w:bodyDiv w:val="1"/>
      <w:marLeft w:val="0"/>
      <w:marRight w:val="0"/>
      <w:marTop w:val="0"/>
      <w:marBottom w:val="0"/>
      <w:divBdr>
        <w:top w:val="none" w:sz="0" w:space="0" w:color="auto"/>
        <w:left w:val="none" w:sz="0" w:space="0" w:color="auto"/>
        <w:bottom w:val="none" w:sz="0" w:space="0" w:color="auto"/>
        <w:right w:val="none" w:sz="0" w:space="0" w:color="auto"/>
      </w:divBdr>
    </w:div>
    <w:div w:id="745029224">
      <w:bodyDiv w:val="1"/>
      <w:marLeft w:val="0"/>
      <w:marRight w:val="0"/>
      <w:marTop w:val="0"/>
      <w:marBottom w:val="0"/>
      <w:divBdr>
        <w:top w:val="none" w:sz="0" w:space="0" w:color="auto"/>
        <w:left w:val="none" w:sz="0" w:space="0" w:color="auto"/>
        <w:bottom w:val="none" w:sz="0" w:space="0" w:color="auto"/>
        <w:right w:val="none" w:sz="0" w:space="0" w:color="auto"/>
      </w:divBdr>
      <w:divsChild>
        <w:div w:id="2133865908">
          <w:marLeft w:val="0"/>
          <w:marRight w:val="0"/>
          <w:marTop w:val="0"/>
          <w:marBottom w:val="0"/>
          <w:divBdr>
            <w:top w:val="none" w:sz="0" w:space="0" w:color="auto"/>
            <w:left w:val="none" w:sz="0" w:space="0" w:color="auto"/>
            <w:bottom w:val="none" w:sz="0" w:space="0" w:color="auto"/>
            <w:right w:val="none" w:sz="0" w:space="0" w:color="auto"/>
          </w:divBdr>
        </w:div>
        <w:div w:id="1645041887">
          <w:marLeft w:val="0"/>
          <w:marRight w:val="0"/>
          <w:marTop w:val="0"/>
          <w:marBottom w:val="0"/>
          <w:divBdr>
            <w:top w:val="none" w:sz="0" w:space="0" w:color="auto"/>
            <w:left w:val="none" w:sz="0" w:space="0" w:color="auto"/>
            <w:bottom w:val="none" w:sz="0" w:space="0" w:color="auto"/>
            <w:right w:val="none" w:sz="0" w:space="0" w:color="auto"/>
          </w:divBdr>
        </w:div>
        <w:div w:id="219101935">
          <w:marLeft w:val="0"/>
          <w:marRight w:val="0"/>
          <w:marTop w:val="0"/>
          <w:marBottom w:val="0"/>
          <w:divBdr>
            <w:top w:val="none" w:sz="0" w:space="0" w:color="auto"/>
            <w:left w:val="none" w:sz="0" w:space="0" w:color="auto"/>
            <w:bottom w:val="none" w:sz="0" w:space="0" w:color="auto"/>
            <w:right w:val="none" w:sz="0" w:space="0" w:color="auto"/>
          </w:divBdr>
        </w:div>
        <w:div w:id="2107072879">
          <w:marLeft w:val="0"/>
          <w:marRight w:val="0"/>
          <w:marTop w:val="0"/>
          <w:marBottom w:val="0"/>
          <w:divBdr>
            <w:top w:val="none" w:sz="0" w:space="0" w:color="auto"/>
            <w:left w:val="none" w:sz="0" w:space="0" w:color="auto"/>
            <w:bottom w:val="none" w:sz="0" w:space="0" w:color="auto"/>
            <w:right w:val="none" w:sz="0" w:space="0" w:color="auto"/>
          </w:divBdr>
        </w:div>
        <w:div w:id="1980569429">
          <w:marLeft w:val="0"/>
          <w:marRight w:val="0"/>
          <w:marTop w:val="0"/>
          <w:marBottom w:val="0"/>
          <w:divBdr>
            <w:top w:val="none" w:sz="0" w:space="0" w:color="auto"/>
            <w:left w:val="none" w:sz="0" w:space="0" w:color="auto"/>
            <w:bottom w:val="none" w:sz="0" w:space="0" w:color="auto"/>
            <w:right w:val="none" w:sz="0" w:space="0" w:color="auto"/>
          </w:divBdr>
        </w:div>
      </w:divsChild>
    </w:div>
    <w:div w:id="1039817802">
      <w:bodyDiv w:val="1"/>
      <w:marLeft w:val="0"/>
      <w:marRight w:val="0"/>
      <w:marTop w:val="0"/>
      <w:marBottom w:val="0"/>
      <w:divBdr>
        <w:top w:val="none" w:sz="0" w:space="0" w:color="auto"/>
        <w:left w:val="none" w:sz="0" w:space="0" w:color="auto"/>
        <w:bottom w:val="none" w:sz="0" w:space="0" w:color="auto"/>
        <w:right w:val="none" w:sz="0" w:space="0" w:color="auto"/>
      </w:divBdr>
      <w:divsChild>
        <w:div w:id="1234193572">
          <w:marLeft w:val="0"/>
          <w:marRight w:val="0"/>
          <w:marTop w:val="0"/>
          <w:marBottom w:val="0"/>
          <w:divBdr>
            <w:top w:val="none" w:sz="0" w:space="0" w:color="auto"/>
            <w:left w:val="none" w:sz="0" w:space="0" w:color="auto"/>
            <w:bottom w:val="none" w:sz="0" w:space="0" w:color="auto"/>
            <w:right w:val="none" w:sz="0" w:space="0" w:color="auto"/>
          </w:divBdr>
        </w:div>
      </w:divsChild>
    </w:div>
    <w:div w:id="1046612143">
      <w:bodyDiv w:val="1"/>
      <w:marLeft w:val="0"/>
      <w:marRight w:val="0"/>
      <w:marTop w:val="0"/>
      <w:marBottom w:val="0"/>
      <w:divBdr>
        <w:top w:val="none" w:sz="0" w:space="0" w:color="auto"/>
        <w:left w:val="none" w:sz="0" w:space="0" w:color="auto"/>
        <w:bottom w:val="none" w:sz="0" w:space="0" w:color="auto"/>
        <w:right w:val="none" w:sz="0" w:space="0" w:color="auto"/>
      </w:divBdr>
    </w:div>
    <w:div w:id="1489176596">
      <w:bodyDiv w:val="1"/>
      <w:marLeft w:val="0"/>
      <w:marRight w:val="0"/>
      <w:marTop w:val="0"/>
      <w:marBottom w:val="0"/>
      <w:divBdr>
        <w:top w:val="none" w:sz="0" w:space="0" w:color="auto"/>
        <w:left w:val="none" w:sz="0" w:space="0" w:color="auto"/>
        <w:bottom w:val="none" w:sz="0" w:space="0" w:color="auto"/>
        <w:right w:val="none" w:sz="0" w:space="0" w:color="auto"/>
      </w:divBdr>
      <w:divsChild>
        <w:div w:id="1137645630">
          <w:marLeft w:val="0"/>
          <w:marRight w:val="0"/>
          <w:marTop w:val="0"/>
          <w:marBottom w:val="0"/>
          <w:divBdr>
            <w:top w:val="none" w:sz="0" w:space="0" w:color="auto"/>
            <w:left w:val="none" w:sz="0" w:space="0" w:color="auto"/>
            <w:bottom w:val="none" w:sz="0" w:space="0" w:color="auto"/>
            <w:right w:val="none" w:sz="0" w:space="0" w:color="auto"/>
          </w:divBdr>
          <w:divsChild>
            <w:div w:id="1247567817">
              <w:marLeft w:val="0"/>
              <w:marRight w:val="0"/>
              <w:marTop w:val="0"/>
              <w:marBottom w:val="0"/>
              <w:divBdr>
                <w:top w:val="none" w:sz="0" w:space="0" w:color="auto"/>
                <w:left w:val="none" w:sz="0" w:space="0" w:color="auto"/>
                <w:bottom w:val="none" w:sz="0" w:space="0" w:color="auto"/>
                <w:right w:val="none" w:sz="0" w:space="0" w:color="auto"/>
              </w:divBdr>
              <w:divsChild>
                <w:div w:id="1597859285">
                  <w:marLeft w:val="0"/>
                  <w:marRight w:val="0"/>
                  <w:marTop w:val="0"/>
                  <w:marBottom w:val="0"/>
                  <w:divBdr>
                    <w:top w:val="none" w:sz="0" w:space="0" w:color="auto"/>
                    <w:left w:val="none" w:sz="0" w:space="0" w:color="auto"/>
                    <w:bottom w:val="none" w:sz="0" w:space="0" w:color="auto"/>
                    <w:right w:val="none" w:sz="0" w:space="0" w:color="auto"/>
                  </w:divBdr>
                  <w:divsChild>
                    <w:div w:id="1143934896">
                      <w:marLeft w:val="0"/>
                      <w:marRight w:val="0"/>
                      <w:marTop w:val="120"/>
                      <w:marBottom w:val="0"/>
                      <w:divBdr>
                        <w:top w:val="none" w:sz="0" w:space="0" w:color="auto"/>
                        <w:left w:val="none" w:sz="0" w:space="0" w:color="auto"/>
                        <w:bottom w:val="none" w:sz="0" w:space="0" w:color="auto"/>
                        <w:right w:val="none" w:sz="0" w:space="0" w:color="auto"/>
                      </w:divBdr>
                      <w:divsChild>
                        <w:div w:id="935481875">
                          <w:marLeft w:val="0"/>
                          <w:marRight w:val="0"/>
                          <w:marTop w:val="0"/>
                          <w:marBottom w:val="0"/>
                          <w:divBdr>
                            <w:top w:val="none" w:sz="0" w:space="0" w:color="auto"/>
                            <w:left w:val="none" w:sz="0" w:space="0" w:color="auto"/>
                            <w:bottom w:val="none" w:sz="0" w:space="0" w:color="auto"/>
                            <w:right w:val="none" w:sz="0" w:space="0" w:color="auto"/>
                          </w:divBdr>
                          <w:divsChild>
                            <w:div w:id="1469589575">
                              <w:marLeft w:val="0"/>
                              <w:marRight w:val="0"/>
                              <w:marTop w:val="0"/>
                              <w:marBottom w:val="0"/>
                              <w:divBdr>
                                <w:top w:val="none" w:sz="0" w:space="0" w:color="auto"/>
                                <w:left w:val="none" w:sz="0" w:space="0" w:color="auto"/>
                                <w:bottom w:val="none" w:sz="0" w:space="0" w:color="auto"/>
                                <w:right w:val="none" w:sz="0" w:space="0" w:color="auto"/>
                              </w:divBdr>
                              <w:divsChild>
                                <w:div w:id="929199465">
                                  <w:marLeft w:val="0"/>
                                  <w:marRight w:val="0"/>
                                  <w:marTop w:val="0"/>
                                  <w:marBottom w:val="0"/>
                                  <w:divBdr>
                                    <w:top w:val="none" w:sz="0" w:space="0" w:color="auto"/>
                                    <w:left w:val="none" w:sz="0" w:space="0" w:color="auto"/>
                                    <w:bottom w:val="none" w:sz="0" w:space="0" w:color="auto"/>
                                    <w:right w:val="none" w:sz="0" w:space="0" w:color="auto"/>
                                  </w:divBdr>
                                  <w:divsChild>
                                    <w:div w:id="114793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3B203-3BCC-4C08-A071-5529AF61E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852</Words>
  <Characters>4858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RKM</dc:creator>
  <cp:keywords/>
  <cp:lastModifiedBy>Krishnaraj</cp:lastModifiedBy>
  <cp:revision>2</cp:revision>
  <dcterms:created xsi:type="dcterms:W3CDTF">2020-08-19T10:19:00Z</dcterms:created>
  <dcterms:modified xsi:type="dcterms:W3CDTF">2020-08-19T10:19:00Z</dcterms:modified>
</cp:coreProperties>
</file>